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A785" w14:textId="2E565562" w:rsidR="00795036" w:rsidRPr="0024246C" w:rsidRDefault="00795036" w:rsidP="00795036">
      <w:pPr>
        <w:spacing w:before="3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24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МДОУ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етский </w:t>
      </w:r>
      <w:r w:rsidRPr="002424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 №167</w:t>
      </w:r>
      <w:r w:rsidRPr="002424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57072A2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EA781C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0E9A0B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3889F6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1186DA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6EFCA3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DECFD6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D7F751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37CF92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C61E2A" w14:textId="6E7773B6" w:rsidR="00795036" w:rsidRPr="00795036" w:rsidRDefault="002302A5" w:rsidP="0079503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  <w:r w:rsidRPr="006E74F1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  <w:t xml:space="preserve">Консультация </w:t>
      </w:r>
      <w:r w:rsidRPr="00795036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  <w:t>для</w:t>
      </w:r>
      <w:r w:rsidR="00795036" w:rsidRPr="00795036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  <w:t xml:space="preserve"> родителей</w:t>
      </w:r>
    </w:p>
    <w:p w14:paraId="42802EB0" w14:textId="650C319B" w:rsidR="00795036" w:rsidRPr="006E74F1" w:rsidRDefault="00795036" w:rsidP="0079503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6E74F1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  <w14:ligatures w14:val="none"/>
        </w:rPr>
        <w:t>«Гаджет или книг</w:t>
      </w:r>
      <w:r w:rsidR="00F66FF0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  <w14:ligatures w14:val="none"/>
        </w:rPr>
        <w:t>у</w:t>
      </w:r>
      <w:r w:rsidRPr="006E74F1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  <w14:ligatures w14:val="none"/>
        </w:rPr>
        <w:t>. Что выбрать современным родителям»</w:t>
      </w:r>
      <w:r w:rsidRPr="00795036">
        <w:rPr>
          <w:rFonts w:ascii="Times New Roman" w:hAnsi="Times New Roman" w:cs="Times New Roman"/>
          <w:b/>
          <w:bCs/>
          <w:noProof/>
        </w:rPr>
        <w:t xml:space="preserve"> </w:t>
      </w:r>
    </w:p>
    <w:p w14:paraId="2DE51243" w14:textId="72846D8B" w:rsidR="00795036" w:rsidRPr="00795036" w:rsidRDefault="00795036" w:rsidP="0079503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47FA63FD" w14:textId="77777777" w:rsidR="00795036" w:rsidRPr="00C966BC" w:rsidRDefault="00795036" w:rsidP="0079503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C966BC">
        <w:rPr>
          <w:rFonts w:ascii="Times New Roman" w:hAnsi="Times New Roman" w:cs="Times New Roman"/>
          <w:sz w:val="44"/>
          <w:szCs w:val="44"/>
        </w:rPr>
        <w:t xml:space="preserve">   </w:t>
      </w:r>
    </w:p>
    <w:p w14:paraId="6BDABDF8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B6C3DC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4B700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6D39F0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549C34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F965EF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C86328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90CD7F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28646A" w14:textId="3CDC7BA2" w:rsidR="00795036" w:rsidRDefault="00F66FF0" w:rsidP="00795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795036">
        <w:rPr>
          <w:rFonts w:ascii="Times New Roman" w:hAnsi="Times New Roman" w:cs="Times New Roman"/>
          <w:sz w:val="28"/>
          <w:szCs w:val="28"/>
        </w:rPr>
        <w:t>:</w:t>
      </w:r>
    </w:p>
    <w:p w14:paraId="64A12A32" w14:textId="77777777" w:rsidR="00795036" w:rsidRDefault="00795036" w:rsidP="00795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14:paraId="15DCAB64" w14:textId="3F1027D8" w:rsidR="00795036" w:rsidRDefault="00795036" w:rsidP="00795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Щипалова Татьяна Витальевна</w:t>
      </w:r>
    </w:p>
    <w:p w14:paraId="4DA7CC08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4B2B4B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C8B4AA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C79E20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09E63A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2062D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43D4A5" w14:textId="77777777" w:rsidR="00795036" w:rsidRDefault="00795036" w:rsidP="0079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426D76" w14:textId="4F569B05" w:rsidR="00795036" w:rsidRDefault="007607C6" w:rsidP="00795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795036">
        <w:rPr>
          <w:rFonts w:ascii="Times New Roman" w:hAnsi="Times New Roman" w:cs="Times New Roman"/>
          <w:sz w:val="28"/>
          <w:szCs w:val="28"/>
        </w:rPr>
        <w:t>20</w:t>
      </w:r>
      <w:r w:rsidR="00F66FF0">
        <w:rPr>
          <w:rFonts w:ascii="Times New Roman" w:hAnsi="Times New Roman" w:cs="Times New Roman"/>
          <w:sz w:val="28"/>
          <w:szCs w:val="28"/>
        </w:rPr>
        <w:t>22</w:t>
      </w:r>
      <w:r w:rsidR="00795036">
        <w:rPr>
          <w:rFonts w:ascii="Times New Roman" w:hAnsi="Times New Roman" w:cs="Times New Roman"/>
          <w:sz w:val="28"/>
          <w:szCs w:val="28"/>
        </w:rPr>
        <w:t>г.</w:t>
      </w:r>
    </w:p>
    <w:p w14:paraId="74F48F34" w14:textId="77777777" w:rsidR="006E74F1" w:rsidRPr="00F66FF0" w:rsidRDefault="006E74F1" w:rsidP="00F66FF0">
      <w:pPr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</w:pPr>
      <w:r w:rsidRPr="00F66FF0">
        <w:rPr>
          <w:noProof/>
        </w:rPr>
        <w:lastRenderedPageBreak/>
        <w:drawing>
          <wp:inline distT="0" distB="0" distL="0" distR="0" wp14:anchorId="0AA14116" wp14:editId="5B20D283">
            <wp:extent cx="3382010" cy="2255520"/>
            <wp:effectExtent l="0" t="0" r="889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4F1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Современный мир поглотили гаджеты</w:t>
      </w:r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>. Может ли сегодня человек представить свою жизнь без компьютера, телефона, планшета? Сложно дать однозначный ответ на этот вопрос. Дети с пелёнок наблюдают за взрослыми и начинают интересоваться </w:t>
      </w:r>
      <w:r w:rsidRPr="006E74F1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современными гаджетами</w:t>
      </w:r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 xml:space="preserve">. </w:t>
      </w:r>
    </w:p>
    <w:p w14:paraId="1A742F2D" w14:textId="77777777" w:rsidR="006E74F1" w:rsidRPr="00F66FF0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</w:pPr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>Если папа и мама так много времени уделяют им внимание, значит </w:t>
      </w:r>
      <w:hyperlink r:id="rId6" w:tooltip="Гаджеты. Вред и польза" w:history="1">
        <w:r w:rsidRPr="006E74F1">
          <w:rPr>
            <w:rFonts w:ascii="Arial" w:eastAsia="Times New Roman" w:hAnsi="Arial" w:cs="Arial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гаджеты очень интересны</w:t>
        </w:r>
      </w:hyperlink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>.</w:t>
      </w:r>
    </w:p>
    <w:p w14:paraId="717B3DFC" w14:textId="77777777" w:rsidR="006E74F1" w:rsidRPr="00F66FF0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</w:pPr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 xml:space="preserve"> Однако </w:t>
      </w:r>
      <w:r w:rsidRPr="006E74F1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родители</w:t>
      </w:r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> имеют противоречивые взгляды на внедрение </w:t>
      </w:r>
      <w:r w:rsidRPr="006E74F1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гаджетов в жизнь своих </w:t>
      </w:r>
      <w:proofErr w:type="gramStart"/>
      <w:r w:rsidRPr="006E74F1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</w:t>
      </w:r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 xml:space="preserve"> одни очень активно их используют, другие старательно пытаются оградить своё чадо от </w:t>
      </w:r>
      <w:r w:rsidRPr="006E74F1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современных гаджетов</w:t>
      </w:r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 xml:space="preserve">. Уже без них мы не представляем свою жизнь. Дети, подражая нам, взрослым, всё больше тянутся к новым технологиям и с удовольствием их осваивают. </w:t>
      </w:r>
    </w:p>
    <w:p w14:paraId="5FC28815" w14:textId="7642887E" w:rsidR="006E74F1" w:rsidRPr="006E74F1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</w:pPr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>У детей, которые с раннего возраста увлеклись компьютерными играми, развиваются негативные черты характера.</w:t>
      </w:r>
      <w:r w:rsidRPr="00F66FF0">
        <w:rPr>
          <w:noProof/>
        </w:rPr>
        <w:t xml:space="preserve"> </w:t>
      </w:r>
    </w:p>
    <w:p w14:paraId="147C736B" w14:textId="2012DFAB" w:rsidR="006E74F1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>Педагоги и психологи отмечают у </w:t>
      </w:r>
      <w:r w:rsidRPr="006E74F1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современных детей болезнь </w:t>
      </w:r>
      <w:r w:rsidRPr="006E74F1">
        <w:rPr>
          <w:rFonts w:ascii="Arial" w:eastAsia="Times New Roman" w:hAnsi="Arial" w:cs="Arial"/>
          <w:i/>
          <w:iCs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«дефицит концентрации»</w:t>
      </w:r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 xml:space="preserve">. Такие дети не задерживаются на каких-либо занятиях, быстро отвлекаются, переключаются, стремятся к смене впечатлений, но самое страшное </w:t>
      </w:r>
      <w:proofErr w:type="gramStart"/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>- это</w:t>
      </w:r>
      <w:proofErr w:type="gramEnd"/>
      <w:r w:rsidRPr="006E74F1">
        <w:rPr>
          <w:rFonts w:ascii="Arial" w:eastAsia="Times New Roman" w:hAnsi="Arial" w:cs="Arial"/>
          <w:kern w:val="0"/>
          <w:sz w:val="27"/>
          <w:szCs w:val="27"/>
          <w:lang w:eastAsia="ru-RU"/>
          <w14:ligatures w14:val="none"/>
        </w:rPr>
        <w:t xml:space="preserve"> детская жестокость и агрессия. Жестокость и насилие становятся чем-то обыденным и привычным, а сопереживание, жалость, помощь 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слабому встречаются всё реже.</w:t>
      </w:r>
    </w:p>
    <w:p w14:paraId="2E490CAE" w14:textId="0F1B6E5A" w:rsidR="006E74F1" w:rsidRPr="006E74F1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86D58D" wp14:editId="08BAEEE5">
            <wp:simplePos x="0" y="0"/>
            <wp:positionH relativeFrom="column">
              <wp:posOffset>3415665</wp:posOffset>
            </wp:positionH>
            <wp:positionV relativeFrom="paragraph">
              <wp:posOffset>1899920</wp:posOffset>
            </wp:positionV>
            <wp:extent cx="2773045" cy="1819275"/>
            <wp:effectExtent l="0" t="0" r="8255" b="9525"/>
            <wp:wrapThrough wrapText="bothSides">
              <wp:wrapPolygon edited="0">
                <wp:start x="0" y="0"/>
                <wp:lineTo x="0" y="21487"/>
                <wp:lineTo x="21516" y="21487"/>
                <wp:lineTo x="21516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По мнению психологов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злоупотребление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гаджетами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приводит к формированию зависимости. Ребёнок отказывается от развлечений, всё своё свободное время посвящает компьютерным играм. Как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родителям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распознать зависимость? Ребёнок не общается со сверстниками, не играет в игрушки, общения с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родителями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уходят на второй план. Если в это время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родители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пытаются ограничить время игры за компьютером, то в ответ получают истерику и бурный протест. Нормальное интеллектуальное и личностное развитие при таком раскладе невозможно, ведь оно может происходить только в реальных отношениях и в реальном мире. Детское 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увлечение компьютерными играми отразится и на взрослой жизни. У таких людей появляются проблемы поведенческого характера, их преследуют фобии, они не контактны и не способны решать жизненные проблемы в реальной жизни. Если ребёнок в пять лет готов позвонить бабушке или маме, и для него это важно, то в этом случае ему можно купить телефон. Но если телефон нужен ребёнку для игр, то лучше пусть он это пока делает на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родительском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телефоне или ноутбуке. Так легче контролировать время взаимодействия. Компьютер необходимо покупать ребёнку тогда, когда он станет необходим для работы в школе. При этом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родителям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следует отдавать себе отчет, что контролировать его собственный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гаджет уже не стоит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Контролируя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гаджет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вы контролируете и жизнь ребенка, а контроль не является хорошей техникой воспитания. Важно ребенка самого научить контролировать свое пользование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гаджетом до того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как вы ему его купите. А затем просто обращать его внимание на взаимодействия с техникой, главное не забывать о личном примере.</w:t>
      </w:r>
    </w:p>
    <w:p w14:paraId="43783DD0" w14:textId="384A2CA7" w:rsidR="006E74F1" w:rsidRPr="006E74F1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А есть ли </w:t>
      </w:r>
      <w:r w:rsidRPr="006E74F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плюсы от использования </w:t>
      </w:r>
      <w:r w:rsidRPr="006E74F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гаджетов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? Давайте подумаем вместе… Прежде всего это один из способов занять ребёнка в дороге, ожидание в очереди, в пробках; развитие познавательных процессов; получение новых знаний. Некоторые компьютерные игры действительно способствуют развитию внимания, памяти, логического мышления, учат читать, считать, рисовать. Существуют познавательные мультики, которые позволяют ребёнку получать новые знания об окружающем мире.</w:t>
      </w:r>
    </w:p>
    <w:p w14:paraId="40DED1F7" w14:textId="77777777" w:rsidR="00795036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Но есть и </w:t>
      </w:r>
      <w:r w:rsidRPr="006E74F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минусы от использования </w:t>
      </w:r>
      <w:proofErr w:type="gramStart"/>
      <w:r w:rsidRPr="006E74F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гаджетов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ухудшение зрения, малоподвижный образ жизни, искривление позвоночника. У детей раннего возраста образное мышление только начинает формироваться, поэтому развивающий эффект от мультфильмов приравнивается к нулю. В раннем возрасте дети активно начинают осваивать мир предметов, в это время важно, чтобы все каналы восприятия были задействованы. Ребёнку важно понять, что кубик квадратный, а мяч круглый и ему недостаточно это увидеть на планшете или в телефоне, ребёнку обязательно нужно потрогать руками грани и рёбра кубика, округлость мяча. Есть еще минусы от использования </w:t>
      </w:r>
      <w:proofErr w:type="gramStart"/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гаджетов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снижается творческая активность, виртуальное пространство лишает его творчества, в игре ребёнок может действовать только в рамках опций, предусмотренных программой. Для развития ребёнка очень важна работа с настоящими материалами и живым цветом, где можно клеить, вырезать, лепить, раскрашивать и находить самые неожиданные решения. </w:t>
      </w:r>
    </w:p>
    <w:p w14:paraId="76E81CCA" w14:textId="71C5807B" w:rsidR="006E74F1" w:rsidRPr="006E74F1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Злоупотребление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гаджетами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несёт серьёзное последствие, а именно, ребёнок </w:t>
      </w:r>
      <w:r w:rsidRPr="006E74F1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«выпадает»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из реальной жизни, все его интересы сосредоточены на виртуальном мире. Появляется психическое расстройство, головные боли.</w:t>
      </w:r>
    </w:p>
    <w:p w14:paraId="41A5757B" w14:textId="36ED2085" w:rsidR="006E74F1" w:rsidRPr="006E74F1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74F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lang w:eastAsia="ru-RU"/>
          <w14:ligatures w14:val="none"/>
        </w:rPr>
        <w:t>За последнее время </w:t>
      </w:r>
      <w:r w:rsidRPr="006E74F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родители</w:t>
      </w:r>
      <w:r w:rsidRPr="006E74F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lang w:eastAsia="ru-RU"/>
          <w14:ligatures w14:val="none"/>
        </w:rPr>
        <w:t> и педагоги всё чаще жалуются на задержку речевого развития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. Практически каждой группе детского сада 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 xml:space="preserve">необходима помощь логопеда. В раннем возрасте речевое развитие происходит непосредственно при живом общении. Малыш не только слушает </w:t>
      </w:r>
      <w:proofErr w:type="gramStart"/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чьи то</w:t>
      </w:r>
      <w:proofErr w:type="gramEnd"/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слова, но и отвечает другому человеку, сам включается в диалог, причем не только слухом и артикуляцией, но и своими мыслями, чувствами, действиями. Что нужно делать, чтобы ребёнок начал говорить? Необходимо, чтобы его речь была включена в общение со взрослыми, в реальные впечатления, в практические действия.</w:t>
      </w:r>
    </w:p>
    <w:p w14:paraId="631A3ECA" w14:textId="42056BFA" w:rsidR="00795036" w:rsidRDefault="00F66FF0" w:rsidP="006E74F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F10595" wp14:editId="4FF65BDF">
            <wp:simplePos x="0" y="0"/>
            <wp:positionH relativeFrom="column">
              <wp:posOffset>-22860</wp:posOffset>
            </wp:positionH>
            <wp:positionV relativeFrom="paragraph">
              <wp:posOffset>386080</wp:posOffset>
            </wp:positionV>
            <wp:extent cx="343027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72" y="21420"/>
                <wp:lineTo x="21472" y="0"/>
                <wp:lineTo x="0" y="0"/>
              </wp:wrapPolygon>
            </wp:wrapTight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F1"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Дошкольный возраст является тем самым периодом активного усвоения ребёнком родного разговорного языка, развития фонетической, лексической, грамматической стороны речи. В этом возрасте дети очень быстро овладевают, прежде всего, диалогической речью. Она имеет свои специфические особенности, проявляющиеся в использовании языковых средств, допустимых в разговорной речи. </w:t>
      </w:r>
    </w:p>
    <w:p w14:paraId="3F6FEA2E" w14:textId="1C7AC032" w:rsidR="00795036" w:rsidRPr="00795036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lang w:eastAsia="ru-RU"/>
          <w14:ligatures w14:val="none"/>
        </w:rPr>
      </w:pP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lang w:eastAsia="ru-RU"/>
          <w14:ligatures w14:val="none"/>
        </w:rPr>
        <w:t xml:space="preserve">Только специальное речевое воспитание подводит ребёнка к овладению связной речи, строится с учетом возрастных особенностей детей. </w:t>
      </w:r>
    </w:p>
    <w:p w14:paraId="38FE7A67" w14:textId="166E0B3D" w:rsidR="00795036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kern w:val="0"/>
          <w:sz w:val="27"/>
          <w:szCs w:val="27"/>
          <w:u w:val="single"/>
          <w:lang w:eastAsia="ru-RU"/>
          <w14:ligatures w14:val="none"/>
        </w:rPr>
      </w:pP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Из 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книг</w:t>
      </w: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дети узнают много новых слов, образных выражений, речь обогащается эмоциональной и поэтической лексикой. Литература помогает ребятам излагать свое отношение к прослушанному, используя сравнения, метафоры, эпитеты и другие средства образной выразительности. Формирование личности напрямую связано с развитием речи</w:t>
      </w:r>
      <w:r w:rsidRPr="006E74F1">
        <w:rPr>
          <w:rFonts w:ascii="Arial" w:eastAsia="Times New Roman" w:hAnsi="Arial" w:cs="Arial"/>
          <w:kern w:val="0"/>
          <w:sz w:val="27"/>
          <w:szCs w:val="27"/>
          <w:u w:val="single"/>
          <w:lang w:eastAsia="ru-RU"/>
          <w14:ligatures w14:val="none"/>
        </w:rPr>
        <w:t>.</w:t>
      </w:r>
    </w:p>
    <w:p w14:paraId="0398D285" w14:textId="7EA9F993" w:rsidR="006E74F1" w:rsidRPr="006E74F1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kern w:val="0"/>
          <w:sz w:val="27"/>
          <w:szCs w:val="27"/>
          <w:u w:val="single"/>
          <w:lang w:eastAsia="ru-RU"/>
          <w14:ligatures w14:val="none"/>
        </w:rPr>
      </w:pPr>
      <w:r w:rsidRPr="006E74F1">
        <w:rPr>
          <w:rFonts w:ascii="Arial" w:eastAsia="Times New Roman" w:hAnsi="Arial" w:cs="Arial"/>
          <w:kern w:val="0"/>
          <w:sz w:val="27"/>
          <w:szCs w:val="27"/>
          <w:u w:val="single"/>
          <w:lang w:eastAsia="ru-RU"/>
          <w14:ligatures w14:val="none"/>
        </w:rPr>
        <w:t xml:space="preserve"> А </w:t>
      </w:r>
      <w:hyperlink r:id="rId9" w:tooltip="Чтение, книги. Консультации для родителей" w:history="1">
        <w:r w:rsidRPr="006E74F1">
          <w:rPr>
            <w:rFonts w:ascii="Arial" w:eastAsia="Times New Roman" w:hAnsi="Arial" w:cs="Arial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чтение вслух вызывает у детей бурные</w:t>
        </w:r>
      </w:hyperlink>
      <w:r w:rsidRPr="006E74F1">
        <w:rPr>
          <w:rFonts w:ascii="Arial" w:eastAsia="Times New Roman" w:hAnsi="Arial" w:cs="Arial"/>
          <w:kern w:val="0"/>
          <w:sz w:val="27"/>
          <w:szCs w:val="27"/>
          <w:u w:val="single"/>
          <w:lang w:eastAsia="ru-RU"/>
          <w14:ligatures w14:val="none"/>
        </w:rPr>
        <w:t> эмоции, оно уносит его прямо в сказку, у ребенка начинает работать воображение, фантазия.</w:t>
      </w:r>
    </w:p>
    <w:p w14:paraId="18D0DBD6" w14:textId="4A8998E9" w:rsidR="006E74F1" w:rsidRPr="006E74F1" w:rsidRDefault="006E74F1" w:rsidP="006E74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74F1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младшем дошкольном возрасте начинает формироваться правильное звукопроизношение, у детей появляется привычка смотреть во время речи на собеседника и таким образом следить за движением губ, языка, всё это приводит к развитию точной артикуляции. Ведущая роль принадлежит чтецу, нельзя монотонно произносить текст, его нужно обыгрывать, не торопиться, создавать голосом образы героев. Читать ярко и выразительно, соблюдать ритм, следить за реакцией ребенка. Речь взрослого должна служить образцом для подражания, быть фонетически правильно оформленной, эмоционально окрашенной.</w:t>
      </w:r>
    </w:p>
    <w:p w14:paraId="1F8E57F7" w14:textId="48DC5138" w:rsidR="006E74F1" w:rsidRPr="006E74F1" w:rsidRDefault="006E74F1" w:rsidP="006E74F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6E74F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И так, сказанное выше отнюдь не означает призыва исключить компьютер, планшет, телефон из жизни детей. Вовсе нет. Это невозможно и бессмысленно. А как Вы, </w:t>
      </w:r>
      <w:r w:rsidRPr="006E74F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родители</w:t>
      </w:r>
      <w:r w:rsidRPr="006E74F1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t>, заложите любовь к процессу чтения зависит только от Вас.</w:t>
      </w:r>
    </w:p>
    <w:p w14:paraId="1CF4FBCE" w14:textId="3B201384" w:rsidR="0015506B" w:rsidRDefault="0015506B"/>
    <w:sectPr w:rsidR="0015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DC3"/>
    <w:multiLevelType w:val="multilevel"/>
    <w:tmpl w:val="8E42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731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F1"/>
    <w:rsid w:val="0015506B"/>
    <w:rsid w:val="002302A5"/>
    <w:rsid w:val="00470A94"/>
    <w:rsid w:val="006E74F1"/>
    <w:rsid w:val="007607C6"/>
    <w:rsid w:val="00795036"/>
    <w:rsid w:val="00E37ED5"/>
    <w:rsid w:val="00E930DB"/>
    <w:rsid w:val="00F6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E26B"/>
  <w15:chartTrackingRefBased/>
  <w15:docId w15:val="{1170EA86-3531-4A04-A09D-A2D4461E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7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7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74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74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74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74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74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74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7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7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74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74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74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7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74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7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adzhe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knigi-konsult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Щипалов</dc:creator>
  <cp:keywords/>
  <dc:description/>
  <cp:lastModifiedBy>Никита Щипалов</cp:lastModifiedBy>
  <cp:revision>1</cp:revision>
  <dcterms:created xsi:type="dcterms:W3CDTF">2024-08-12T15:53:00Z</dcterms:created>
  <dcterms:modified xsi:type="dcterms:W3CDTF">2024-08-12T17:16:00Z</dcterms:modified>
</cp:coreProperties>
</file>