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Консультация для родителей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«Секреты общения с ребенком в семье»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«Через сказку, фантазию, игру,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Неповторимое детское творчество-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   Верная дорога к сердцу ребенка»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В.А.Сухомлинский.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Уважаемые папы и мамы, дедушки и бабушки!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Вы – первые и самые важные учителя вашего ребёнка. Первая его школа. Ваш дом окажет огромное влияние на то, что он будет считать важным в жизни, на формирование его системы ценностей.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Ребенок всему учится в общении со взрослыми. От того, как человек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чувствует другого, может повлиять на него, не оскорбив, не вызвав агрессии,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зависит его будущий успех в межличностном общении. Очень немногие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среди нас умеют по- настоящему хорошо слушать других людей, быть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восприимчивыми к нюансам в их поведении.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В дошкольном возрасте ребёнок лишь нащупывает характерные для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него способы отношения к окружающим, у него вырабатывается устойчивый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личностный стиль и появляется представление о самом себе.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Поэтому, уважаемые родители, постарайтесь обеспечить своему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ребёнку наиболее благоприятные условия для его реализации в этом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направлении.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А для этого рекомендуем следующее: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Для ребёнка вы являетесь образцом в речи, поскольку дети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учатся речевому общению, подражая, слушая, наблюдая за вами. Ваш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ребёнок будет говорить так, как его домашние. Вам, наверное, приходилось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слышать: «Да, он разговаривает точь в точь, как отец!»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Ребёнок постоянно изучает то, что он наблюдает, и понимает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гораздо больше, чем может сказать.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Речь ребёнка успешнее всего развивается в атмосфере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спокойствия, безопасности и любви, когда взрослые слушают его, общаются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с ним, разговаривают, направляют внимание, читают ему.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Вам принадлежит исключительно активная роль в обучении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вашего малыша умению думать и говорить, но не менее активная роль в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интеллектуальном, эмоциональном, речевом и коммуникативном развитии.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Обеспечьте ребёнку широкие возможности для использования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всех пяти органов чувств: видеть, слышать, трогать руками, пробовать на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вкус, чувствовать различные элементы окружающего мира. Это позволит ему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больше узнать о доме и местах, удалённых от него.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По возможности присоединяйтесь к ребёнку, когда он смотрит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телевизор и старайтесь узнать, что его интересует, обсуждайте увиденное.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У каждого ребёнка свой темперамент, свои потребности,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интересы, симпатии и антипатии. Уважайте его неповторимость, ставьте для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себя и для него реальные цели.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Старайтесь чтобы ребёнок не чувствовал недостатка в любви и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разнообразия впечатлений, но не терзайтесь, если вы не в состоянии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выполнить все его просьбы и желания.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Помните, что дети больше любят учиться, даже больше, чем есть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конфеты, но учение – это игра, которую нужно прекращать прежде, чем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ребёнок устанет от неё. Главное, чтобы у ребёнка было постоянное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ощущение «голода» из-за недостатка знаний.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Невозможно создать правильные отношения с ребенком, если нет мирной и доброжелательной атмосферы в семье в целом.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Прежде всего нужно безусловно принимать ребенка – любить не за то, что он умный, способный, красивый, а за то, что он ВАШ, за то, что он есть!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Известный семейный терапевт Вирджиния Сатир рекомендовала обнимать ребенка несколько раз в день, говоря при этом, что четыре объятия необходимы каждому для выживания, а для хорошего самочувствия нужно не менее восьми объятий в день, причем не только ребенку, но и взрослому.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Подобные знаки внимания питают эмоционально растущий организм и помогают ему развиваться психически.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Если мы раздражаемся на ребенка, постоянно одергиваем и критикуем его, то малыш приходит к обобщению: «меня не любят». Человеку нужно, чтобы его любили, уважали, чтобы он был кому-то нужен и близок.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Как же мы, взрослые должны выражать свое недовольство ребенком?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Это надо выражать особым образом.                                                                            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*Выражать недовольство отдельными действиями ребенка, но не ребенка в целом.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*Недовольство действиями ребенка не должно быть систематическим, иначе оно перерастет в неприятие его самого.                                                                                                                  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Что делать, если ребенок не слушается, раздражается?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Указывать на ошибки, конечно же, надо, но с особой осторожностью. Не следует замечать каждую ошибку ребенка, обсуждать ее лучше потом, в спокойной обстановке, а не в тот момент, когда ребенок увлечен делом. Замечания всегда надо делать на фоне общего одобрения.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Как это ни парадоксально, но ребенок нуждается и в отрицательном опыте, если он не угрожает его жизни и здоровью. Позволяйте ребенку встречаться с отрицательными последствиями своего действия или своего бездействия. Только тогда он будет взрослеть и становиться «сознательным».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Причины трудностей ребенка часто бывают спрятаны в сфере его чувств. В таких случаях надо его послушать. 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