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01" w:rsidRDefault="00414C01"/>
    <w:p w:rsidR="00414C01" w:rsidRPr="00414C01" w:rsidRDefault="00414C01" w:rsidP="00414C01"/>
    <w:p w:rsidR="00414C01" w:rsidRPr="00414C01" w:rsidRDefault="00414C01" w:rsidP="00414C01"/>
    <w:p w:rsidR="00414C01" w:rsidRDefault="00414C01" w:rsidP="00414C01"/>
    <w:p w:rsidR="00414C01" w:rsidRPr="00414C01" w:rsidRDefault="00414C01" w:rsidP="00414C01">
      <w:pPr>
        <w:pStyle w:val="1"/>
        <w:spacing w:before="0" w:beforeAutospacing="0" w:after="300" w:afterAutospacing="0"/>
        <w:rPr>
          <w:rFonts w:ascii="Helvetica" w:hAnsi="Helvetica" w:cs="Helvetica"/>
          <w:b w:val="0"/>
          <w:bCs w:val="0"/>
          <w:sz w:val="63"/>
          <w:szCs w:val="63"/>
        </w:rPr>
      </w:pPr>
      <w:r>
        <w:tab/>
      </w:r>
      <w:hyperlink r:id="rId4" w:tooltip="Экологические игры для детей среднего и старшего дошкольного возраcта" w:history="1">
        <w:r w:rsidRPr="00414C01">
          <w:rPr>
            <w:rFonts w:ascii="Helvetica" w:hAnsi="Helvetica" w:cs="Helvetica"/>
            <w:b w:val="0"/>
            <w:bCs w:val="0"/>
            <w:color w:val="0077BB"/>
            <w:sz w:val="63"/>
            <w:szCs w:val="63"/>
            <w:u w:val="single"/>
          </w:rPr>
          <w:t xml:space="preserve">Экологические игры для детей среднего и старшего дошкольного </w:t>
        </w:r>
        <w:proofErr w:type="spellStart"/>
        <w:r w:rsidRPr="00414C01">
          <w:rPr>
            <w:rFonts w:ascii="Helvetica" w:hAnsi="Helvetica" w:cs="Helvetica"/>
            <w:b w:val="0"/>
            <w:bCs w:val="0"/>
            <w:color w:val="0077BB"/>
            <w:sz w:val="63"/>
            <w:szCs w:val="63"/>
            <w:u w:val="single"/>
          </w:rPr>
          <w:t>возраcта</w:t>
        </w:r>
        <w:proofErr w:type="spellEnd"/>
      </w:hyperlink>
      <w:r>
        <w:rPr>
          <w:rFonts w:ascii="Helvetica" w:hAnsi="Helvetica" w:cs="Helvetica"/>
          <w:b w:val="0"/>
          <w:bCs w:val="0"/>
          <w:sz w:val="63"/>
          <w:szCs w:val="63"/>
        </w:rPr>
        <w:t xml:space="preserve">        </w:t>
      </w:r>
      <w:bookmarkStart w:id="0" w:name="_GoBack"/>
      <w:bookmarkEnd w:id="0"/>
      <w:r w:rsidRPr="00414C01">
        <w:rPr>
          <w:color w:val="FFFFFF"/>
          <w:sz w:val="24"/>
          <w:szCs w:val="24"/>
          <w:u w:val="single"/>
          <w:shd w:val="clear" w:color="auto" w:fill="0077BB"/>
        </w:rPr>
        <w:t>Экологическое Воспитание</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b/>
          <w:bCs/>
          <w:sz w:val="24"/>
          <w:szCs w:val="24"/>
          <w:lang w:eastAsia="ru-RU"/>
        </w:rPr>
        <w:t>Экологические игры</w:t>
      </w:r>
      <w:r w:rsidRPr="00414C01">
        <w:rPr>
          <w:rFonts w:ascii="Times New Roman" w:eastAsia="Times New Roman" w:hAnsi="Times New Roman" w:cs="Times New Roman"/>
          <w:sz w:val="24"/>
          <w:szCs w:val="24"/>
          <w:lang w:eastAsia="ru-RU"/>
        </w:rPr>
        <w:t> могут быть использованы в работе с детьми среднего и старшего дошкольного возраста. Экологические игры способствуют получению знаний о предметах и явлениях природы, формируют навыки бережного обращения с окружающей природой. </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Предлагаемые </w:t>
      </w:r>
      <w:r w:rsidRPr="00414C01">
        <w:rPr>
          <w:rFonts w:ascii="Times New Roman" w:eastAsia="Times New Roman" w:hAnsi="Times New Roman" w:cs="Times New Roman"/>
          <w:b/>
          <w:bCs/>
          <w:sz w:val="24"/>
          <w:szCs w:val="24"/>
          <w:lang w:eastAsia="ru-RU"/>
        </w:rPr>
        <w:t>игры по экологии</w:t>
      </w:r>
      <w:r w:rsidRPr="00414C01">
        <w:rPr>
          <w:rFonts w:ascii="Times New Roman" w:eastAsia="Times New Roman" w:hAnsi="Times New Roman" w:cs="Times New Roman"/>
          <w:sz w:val="24"/>
          <w:szCs w:val="24"/>
          <w:lang w:eastAsia="ru-RU"/>
        </w:rPr>
        <w:t> содержат интересные факты о жизни растений, в том числе лекарственных, и животных, вопросы о природе, способствующие развитию любознательности. Большинство экологических игр направлено на закрепление знаний детей о различных видах животных и растений, условиях, среде их обитания, особенностях питания, а также на развитие слухового и зрительного внимания, мышления и памяти. </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Посредством экологических игр дети знакомятся с понятием «пищевая цепь», получают представление о цепях питания в лесу. </w:t>
      </w:r>
    </w:p>
    <w:p w:rsidR="00414C01" w:rsidRPr="00414C01" w:rsidRDefault="00414C01" w:rsidP="00414C01">
      <w:pPr>
        <w:spacing w:before="300" w:after="150" w:line="240" w:lineRule="auto"/>
        <w:jc w:val="center"/>
        <w:outlineLvl w:val="1"/>
        <w:rPr>
          <w:rFonts w:ascii="Helvetica" w:eastAsia="Times New Roman" w:hAnsi="Helvetica" w:cs="Helvetica"/>
          <w:sz w:val="53"/>
          <w:szCs w:val="53"/>
          <w:lang w:eastAsia="ru-RU"/>
        </w:rPr>
      </w:pPr>
      <w:r w:rsidRPr="00414C01">
        <w:rPr>
          <w:rFonts w:ascii="Helvetica" w:eastAsia="Times New Roman" w:hAnsi="Helvetica" w:cs="Helvetica"/>
          <w:color w:val="FF0000"/>
          <w:sz w:val="53"/>
          <w:szCs w:val="53"/>
          <w:lang w:eastAsia="ru-RU"/>
        </w:rPr>
        <w:t> Игры по экологии для дошкольников</w:t>
      </w:r>
    </w:p>
    <w:p w:rsidR="00414C01" w:rsidRPr="00414C01" w:rsidRDefault="00414C01" w:rsidP="00414C01">
      <w:pPr>
        <w:spacing w:before="300" w:after="150" w:line="240" w:lineRule="auto"/>
        <w:jc w:val="center"/>
        <w:outlineLvl w:val="1"/>
        <w:rPr>
          <w:rFonts w:ascii="Helvetica" w:eastAsia="Times New Roman" w:hAnsi="Helvetica" w:cs="Helvetica"/>
          <w:sz w:val="53"/>
          <w:szCs w:val="53"/>
          <w:lang w:eastAsia="ru-RU"/>
        </w:rPr>
      </w:pPr>
      <w:r w:rsidRPr="00414C01">
        <w:rPr>
          <w:rFonts w:ascii="Helvetica" w:eastAsia="Times New Roman" w:hAnsi="Helvetica" w:cs="Helvetica"/>
          <w:color w:val="0000FF"/>
          <w:sz w:val="53"/>
          <w:szCs w:val="53"/>
          <w:lang w:eastAsia="ru-RU"/>
        </w:rPr>
        <w:t>Экологическая игра «ЗЕЛЕНЫЕ КАРТЫ»</w:t>
      </w:r>
      <w:r w:rsidRPr="00414C01">
        <w:rPr>
          <w:rFonts w:ascii="Helvetica" w:eastAsia="Times New Roman" w:hAnsi="Helvetica" w:cs="Helvetica"/>
          <w:sz w:val="53"/>
          <w:szCs w:val="53"/>
          <w:lang w:eastAsia="ru-RU"/>
        </w:rPr>
        <w:t> </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Цель:</w:t>
      </w:r>
      <w:r w:rsidRPr="00414C01">
        <w:rPr>
          <w:rFonts w:ascii="Times New Roman" w:eastAsia="Times New Roman" w:hAnsi="Times New Roman" w:cs="Times New Roman"/>
          <w:sz w:val="24"/>
          <w:szCs w:val="24"/>
          <w:lang w:eastAsia="ru-RU"/>
        </w:rPr>
        <w:t> упражнять детей в соответствии простейших цепей питания животных в природе. </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Материал:</w:t>
      </w:r>
      <w:r w:rsidRPr="00414C01">
        <w:rPr>
          <w:rFonts w:ascii="Times New Roman" w:eastAsia="Times New Roman" w:hAnsi="Times New Roman" w:cs="Times New Roman"/>
          <w:sz w:val="24"/>
          <w:szCs w:val="24"/>
          <w:lang w:eastAsia="ru-RU"/>
        </w:rPr>
        <w:t> набор игральных карточек из 36 штук, каждая окрашена с обратной стороны зеленым цветом, а на лицевой — иллюстрации различных растений и животных, которые составляются таким образом, чтобы в итоге сложилось 18 пар (животное — корм для него). </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в игре принимают участие от двух до шести детей. Каждому ребенку раздается по 6 карточек. Заранее проверяется, есть ли среди них такие, которые можно составить в пары. При правильном ходе ребёнка карточки откладываются. Количество карт постоянно пополняется до шести, пока они не закончатся. Выигрывает тот, кто первым выйдет из игры или у кого останется меньшее количество карточек.</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sz w:val="36"/>
          <w:szCs w:val="36"/>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lastRenderedPageBreak/>
        <w:t>Экологическая игра "Зоологический стадион"</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Цель игры:</w:t>
      </w:r>
      <w:r w:rsidRPr="00414C01">
        <w:rPr>
          <w:rFonts w:ascii="Times New Roman" w:eastAsia="Times New Roman" w:hAnsi="Times New Roman" w:cs="Times New Roman"/>
          <w:color w:val="000000"/>
          <w:sz w:val="24"/>
          <w:szCs w:val="24"/>
          <w:lang w:eastAsia="ru-RU"/>
        </w:rPr>
        <w:t> закрепить знания детей о различных видах животных, их питании, месте обитания в природе. </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Материал:</w:t>
      </w:r>
      <w:r w:rsidRPr="00414C01">
        <w:rPr>
          <w:rFonts w:ascii="Times New Roman" w:eastAsia="Times New Roman" w:hAnsi="Times New Roman" w:cs="Times New Roman"/>
          <w:sz w:val="24"/>
          <w:szCs w:val="24"/>
          <w:lang w:eastAsia="ru-RU"/>
        </w:rPr>
        <w:t> планшет, на котором по кругу изображены две беговые дорожки, старт, финиш и девять ходов; в центре стадиона шесть секторов с иллюстрациями животных: один — белка, две — пчела, 3 — ласточки, 4 — медведь, 5 — муравей, 6 — скворец.</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На отдельных карточках изображены иллюстрации корма для данных животных и их убежищ (дупло, улей, берлога, муравейник, скворечник и др.). В наборе имеется также кубик для определения хода.</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в игре участвуют два ребенка. С помощью кубика они поочередно определяют сектор с заданием и делают по три хода: первый — назвать животное, второй — определить корм для данного животного, третий — назвать его убежище в природе. Выигрывает тот, кто первым придет к финишу.</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sz w:val="36"/>
          <w:szCs w:val="36"/>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Экологическое лукошко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Аптека Айболита"</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Цель игры:</w:t>
      </w:r>
      <w:r w:rsidRPr="00414C01">
        <w:rPr>
          <w:rFonts w:ascii="Times New Roman" w:eastAsia="Times New Roman" w:hAnsi="Times New Roman" w:cs="Times New Roman"/>
          <w:color w:val="000000"/>
          <w:sz w:val="24"/>
          <w:szCs w:val="24"/>
          <w:lang w:eastAsia="ru-RU"/>
        </w:rPr>
        <w:t> продолжать формировать представления детей о лекарственных растениях и их использовании человеком, упражнять в их распознавании на иллюстрациях. </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Материал:</w:t>
      </w:r>
      <w:r w:rsidRPr="00414C01">
        <w:rPr>
          <w:rFonts w:ascii="Times New Roman" w:eastAsia="Times New Roman" w:hAnsi="Times New Roman" w:cs="Times New Roman"/>
          <w:color w:val="000000"/>
          <w:sz w:val="24"/>
          <w:szCs w:val="24"/>
          <w:lang w:eastAsia="ru-RU"/>
        </w:rPr>
        <w:t> плоскостное лукошко с красно-зеленым крестиком на одной из сторон, набор иллюстраций лекарственных растений (зверобой, подорожник, крапива, шиповник, ромашка и др.).</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 </w:t>
      </w:r>
      <w:r w:rsidRPr="00414C01">
        <w:rPr>
          <w:rFonts w:ascii="Times New Roman" w:eastAsia="Times New Roman" w:hAnsi="Times New Roman" w:cs="Times New Roman"/>
          <w:color w:val="000000"/>
          <w:sz w:val="24"/>
          <w:szCs w:val="24"/>
          <w:lang w:eastAsia="ru-RU"/>
        </w:rPr>
        <w:t>воспитатель загадывает детям загадки о лекарственных растениях. Ребенок находит в лукошке иллюстрацию, называет растение и объясняет, почему его называют "Зеленым доктором".</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000000"/>
          <w:sz w:val="24"/>
          <w:szCs w:val="24"/>
          <w:lang w:eastAsia="ru-RU"/>
        </w:rPr>
        <w:t xml:space="preserve">Аналогичные игры можно проводить на такие темы </w:t>
      </w:r>
      <w:proofErr w:type="gramStart"/>
      <w:r w:rsidRPr="00414C01">
        <w:rPr>
          <w:rFonts w:ascii="Times New Roman" w:eastAsia="Times New Roman" w:hAnsi="Times New Roman" w:cs="Times New Roman"/>
          <w:color w:val="000000"/>
          <w:sz w:val="24"/>
          <w:szCs w:val="24"/>
          <w:lang w:eastAsia="ru-RU"/>
        </w:rPr>
        <w:t>как:  "</w:t>
      </w:r>
      <w:proofErr w:type="gramEnd"/>
      <w:r w:rsidRPr="00414C01">
        <w:rPr>
          <w:rFonts w:ascii="Times New Roman" w:eastAsia="Times New Roman" w:hAnsi="Times New Roman" w:cs="Times New Roman"/>
          <w:color w:val="000000"/>
          <w:sz w:val="24"/>
          <w:szCs w:val="24"/>
          <w:lang w:eastAsia="ru-RU"/>
        </w:rPr>
        <w:t>Грибы", Съедобные-несъедобные грибы", "Ягоды", "Цветы луговые" и др.  </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Экологическая игра «ЛЕСНИК»</w:t>
      </w:r>
      <w:r w:rsidRPr="00414C01">
        <w:rPr>
          <w:rFonts w:ascii="Helvetica" w:eastAsia="Times New Roman" w:hAnsi="Helvetica" w:cs="Helvetica"/>
          <w:sz w:val="36"/>
          <w:szCs w:val="36"/>
          <w:lang w:eastAsia="ru-RU"/>
        </w:rPr>
        <w:t> </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Цель:</w:t>
      </w:r>
      <w:r w:rsidRPr="00414C01">
        <w:rPr>
          <w:rFonts w:ascii="Times New Roman" w:eastAsia="Times New Roman" w:hAnsi="Times New Roman" w:cs="Times New Roman"/>
          <w:sz w:val="24"/>
          <w:szCs w:val="24"/>
          <w:lang w:eastAsia="ru-RU"/>
        </w:rPr>
        <w:t> закрепить знания детей о правилах поведения человека в лесу; упражнять в распознавании предупреждающих экологических знаков. </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Материал:</w:t>
      </w:r>
      <w:r w:rsidRPr="00414C01">
        <w:rPr>
          <w:rFonts w:ascii="Times New Roman" w:eastAsia="Times New Roman" w:hAnsi="Times New Roman" w:cs="Times New Roman"/>
          <w:sz w:val="24"/>
          <w:szCs w:val="24"/>
          <w:lang w:eastAsia="ru-RU"/>
        </w:rPr>
        <w:t> набор предупреждающих экологических знаков треугольной формы с изображением лесных объектов (муравейник, ягоды, ландыш, гриб съедобный и несъедобный, паутина, бабочка, скворечник, птичье гнездо, костер, еж и др.). </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дети поочередно выполняют роль лесника, который выбирает один из экологических знаков, лежащих в перевернутом состоянии на столе, и знакомит участников игры с лесными объектами, которые этот знак представляют; рассказывает, как следует вести себя в лесу, находясь рядом с данными объектами.</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sz w:val="36"/>
          <w:szCs w:val="36"/>
          <w:lang w:eastAsia="ru-RU"/>
        </w:rPr>
        <w:lastRenderedPageBreak/>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Экологическая игра «ПРОГУЛКА В ЛЕС»</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Цель:</w:t>
      </w:r>
      <w:r w:rsidRPr="00414C01">
        <w:rPr>
          <w:rFonts w:ascii="Times New Roman" w:eastAsia="Times New Roman" w:hAnsi="Times New Roman" w:cs="Times New Roman"/>
          <w:sz w:val="24"/>
          <w:szCs w:val="24"/>
          <w:lang w:eastAsia="ru-RU"/>
        </w:rPr>
        <w:t> сформировать правильное отношение к лесным обитателям, расширить знания детей о правилах поведения в лесу, упражнять в распознавании предупреждающих и запрещающих экологических знаков.</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Материал:</w:t>
      </w:r>
      <w:r w:rsidRPr="00414C01">
        <w:rPr>
          <w:rFonts w:ascii="Times New Roman" w:eastAsia="Times New Roman" w:hAnsi="Times New Roman" w:cs="Times New Roman"/>
          <w:sz w:val="24"/>
          <w:szCs w:val="24"/>
          <w:lang w:eastAsia="ru-RU"/>
        </w:rPr>
        <w:t> планшет с изображением лесной поляны с несколькими тропинками, на которых размещены предупреждающие знаки; набор запрещающих экологических знаков в конверте (например, не рвать ландыши; не топтать грибы, ягоды; не ломать ветви деревьев; не разрушать муравейники; не разводить костры; не ловить бабочек; не кричать; не включать громкую музыку; не разорять птичьи гнезда и др.; силуэты детей, которых можно перемещать по тропинкам).</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в игре может участвовать группа детей, которые отправляются в лес на прогулку. На первом этапе следует провести ребят по тропинке, рассказать, что на ней находится, выставить соответствующие экологические знаки, помогающие соблюдать правила поведения в лесу.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На втором этапе дети самостоятельно путешествуют по лесным тропинкам, где расставлены различные экологические знаки. Игроки должны объяснить по ним правила поведения в лесу. За правильный ответ — фишка. Побеждает тот, кто наберет максимальное количество фишек.</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sz w:val="36"/>
          <w:szCs w:val="36"/>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Экологическая игра «ПИРАМИДА «ПТИЦЫ»</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Цель:</w:t>
      </w:r>
      <w:r w:rsidRPr="00414C01">
        <w:rPr>
          <w:rFonts w:ascii="Times New Roman" w:eastAsia="Times New Roman" w:hAnsi="Times New Roman" w:cs="Times New Roman"/>
          <w:sz w:val="24"/>
          <w:szCs w:val="24"/>
          <w:lang w:eastAsia="ru-RU"/>
        </w:rPr>
        <w:t> продолжать формировать у детей знания о простейших цепях питания птиц в природе, закрепить знания об условиях, необходимых для роста растений и жизни животных.</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Материал:</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Первый вариант — плоскостной:</w:t>
      </w:r>
      <w:r w:rsidRPr="00414C01">
        <w:rPr>
          <w:rFonts w:ascii="Times New Roman" w:eastAsia="Times New Roman" w:hAnsi="Times New Roman" w:cs="Times New Roman"/>
          <w:sz w:val="24"/>
          <w:szCs w:val="24"/>
          <w:lang w:eastAsia="ru-RU"/>
        </w:rPr>
        <w:t> набор карточек разного цвета (синих, желтых, черных, красных), моделирующих условия, необходимые для роста растений и жизни животных; наборы из трех карточек с различными иллюстрациями растений и птиц (например, сосна — сосновая шишка — дятел).</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Второй вариант</w:t>
      </w:r>
      <w:r w:rsidRPr="00414C01">
        <w:rPr>
          <w:rFonts w:ascii="Times New Roman" w:eastAsia="Times New Roman" w:hAnsi="Times New Roman" w:cs="Times New Roman"/>
          <w:sz w:val="24"/>
          <w:szCs w:val="24"/>
          <w:lang w:eastAsia="ru-RU"/>
        </w:rPr>
        <w:t> </w:t>
      </w:r>
      <w:r w:rsidRPr="00414C01">
        <w:rPr>
          <w:rFonts w:ascii="Times New Roman" w:eastAsia="Times New Roman" w:hAnsi="Times New Roman" w:cs="Times New Roman"/>
          <w:color w:val="FF0000"/>
          <w:sz w:val="24"/>
          <w:szCs w:val="24"/>
          <w:lang w:eastAsia="ru-RU"/>
        </w:rPr>
        <w:t>— объемный:</w:t>
      </w:r>
      <w:r w:rsidRPr="00414C01">
        <w:rPr>
          <w:rFonts w:ascii="Times New Roman" w:eastAsia="Times New Roman" w:hAnsi="Times New Roman" w:cs="Times New Roman"/>
          <w:sz w:val="24"/>
          <w:szCs w:val="24"/>
          <w:lang w:eastAsia="ru-RU"/>
        </w:rPr>
        <w:t> набор из семи кубиков, где первый-четвертый кубики разного цвета, обозначающие условия, необходимые для жизни растений и животных; пятый — растения; шестой — корм птиц; седьмой — птицы (</w:t>
      </w:r>
      <w:proofErr w:type="gramStart"/>
      <w:r w:rsidRPr="00414C01">
        <w:rPr>
          <w:rFonts w:ascii="Times New Roman" w:eastAsia="Times New Roman" w:hAnsi="Times New Roman" w:cs="Times New Roman"/>
          <w:sz w:val="24"/>
          <w:szCs w:val="24"/>
          <w:lang w:eastAsia="ru-RU"/>
        </w:rPr>
        <w:t>например</w:t>
      </w:r>
      <w:proofErr w:type="gramEnd"/>
      <w:r w:rsidRPr="00414C01">
        <w:rPr>
          <w:rFonts w:ascii="Times New Roman" w:eastAsia="Times New Roman" w:hAnsi="Times New Roman" w:cs="Times New Roman"/>
          <w:sz w:val="24"/>
          <w:szCs w:val="24"/>
          <w:lang w:eastAsia="ru-RU"/>
        </w:rPr>
        <w:t>: ель — еловая шишка — клест; рябина — ягоды рябины — снегирь; водоросли — улитка — утка; дуб — желуди — сойка; трава — кузнечик — аист).</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по аналогии с «Экологической башней «Лес». Однако при составлении пирамиды необходимо обратить внимание на следующие правила: разноцветные кубики расставляются горизонтально, а три кубика с иллюстрациями растений и животных выставляются на эту горизонталь вертикально, один на один, с целью показа пищевых цепей в природе.</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sz w:val="36"/>
          <w:szCs w:val="36"/>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lastRenderedPageBreak/>
        <w:t>«ЭКОЛОГИЧЕСКАЯ БАШНЯ «ЛЕС»</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Цель:</w:t>
      </w:r>
      <w:r w:rsidRPr="00414C01">
        <w:rPr>
          <w:rFonts w:ascii="Times New Roman" w:eastAsia="Times New Roman" w:hAnsi="Times New Roman" w:cs="Times New Roman"/>
          <w:sz w:val="24"/>
          <w:szCs w:val="24"/>
          <w:lang w:eastAsia="ru-RU"/>
        </w:rPr>
        <w:t> познакомить детей с понятием «пищевая цепь» и дать представление о цепях питания в лесу.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Первый вариант</w:t>
      </w:r>
      <w:r w:rsidRPr="00414C01">
        <w:rPr>
          <w:rFonts w:ascii="Times New Roman" w:eastAsia="Times New Roman" w:hAnsi="Times New Roman" w:cs="Times New Roman"/>
          <w:sz w:val="24"/>
          <w:szCs w:val="24"/>
          <w:lang w:eastAsia="ru-RU"/>
        </w:rPr>
        <w:t> - </w:t>
      </w:r>
      <w:r w:rsidRPr="00414C01">
        <w:rPr>
          <w:rFonts w:ascii="Times New Roman" w:eastAsia="Times New Roman" w:hAnsi="Times New Roman" w:cs="Times New Roman"/>
          <w:color w:val="FF0000"/>
          <w:sz w:val="24"/>
          <w:szCs w:val="24"/>
          <w:lang w:eastAsia="ru-RU"/>
        </w:rPr>
        <w:t>плоскостной:</w:t>
      </w:r>
      <w:r w:rsidRPr="00414C01">
        <w:rPr>
          <w:rFonts w:ascii="Times New Roman" w:eastAsia="Times New Roman" w:hAnsi="Times New Roman" w:cs="Times New Roman"/>
          <w:sz w:val="24"/>
          <w:szCs w:val="24"/>
          <w:lang w:eastAsia="ru-RU"/>
        </w:rPr>
        <w:t xml:space="preserve"> набор карточек </w:t>
      </w:r>
      <w:proofErr w:type="gramStart"/>
      <w:r w:rsidRPr="00414C01">
        <w:rPr>
          <w:rFonts w:ascii="Times New Roman" w:eastAsia="Times New Roman" w:hAnsi="Times New Roman" w:cs="Times New Roman"/>
          <w:sz w:val="24"/>
          <w:szCs w:val="24"/>
          <w:lang w:eastAsia="ru-RU"/>
        </w:rPr>
        <w:t>с иллюстрациям</w:t>
      </w:r>
      <w:proofErr w:type="gramEnd"/>
      <w:r w:rsidRPr="00414C01">
        <w:rPr>
          <w:rFonts w:ascii="Times New Roman" w:eastAsia="Times New Roman" w:hAnsi="Times New Roman" w:cs="Times New Roman"/>
          <w:sz w:val="24"/>
          <w:szCs w:val="24"/>
          <w:lang w:eastAsia="ru-RU"/>
        </w:rPr>
        <w:t xml:space="preserve"> по четыре в каждом (например, лес — растение — травоядное животное — хищник);</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Второй вариант</w:t>
      </w:r>
      <w:r w:rsidRPr="00414C01">
        <w:rPr>
          <w:rFonts w:ascii="Times New Roman" w:eastAsia="Times New Roman" w:hAnsi="Times New Roman" w:cs="Times New Roman"/>
          <w:sz w:val="24"/>
          <w:szCs w:val="24"/>
          <w:lang w:eastAsia="ru-RU"/>
        </w:rPr>
        <w:t> - </w:t>
      </w:r>
      <w:r w:rsidRPr="00414C01">
        <w:rPr>
          <w:rFonts w:ascii="Times New Roman" w:eastAsia="Times New Roman" w:hAnsi="Times New Roman" w:cs="Times New Roman"/>
          <w:color w:val="FF0000"/>
          <w:sz w:val="24"/>
          <w:szCs w:val="24"/>
          <w:lang w:eastAsia="ru-RU"/>
        </w:rPr>
        <w:t>объемный:</w:t>
      </w:r>
      <w:r w:rsidRPr="00414C01">
        <w:rPr>
          <w:rFonts w:ascii="Times New Roman" w:eastAsia="Times New Roman" w:hAnsi="Times New Roman" w:cs="Times New Roman"/>
          <w:sz w:val="24"/>
          <w:szCs w:val="24"/>
          <w:lang w:eastAsia="ru-RU"/>
        </w:rPr>
        <w:t xml:space="preserve"> четыре разных по величине кубика, на каждой грани которых — иллюстрации леса </w:t>
      </w:r>
      <w:proofErr w:type="gramStart"/>
      <w:r w:rsidRPr="00414C01">
        <w:rPr>
          <w:rFonts w:ascii="Times New Roman" w:eastAsia="Times New Roman" w:hAnsi="Times New Roman" w:cs="Times New Roman"/>
          <w:sz w:val="24"/>
          <w:szCs w:val="24"/>
          <w:lang w:eastAsia="ru-RU"/>
        </w:rPr>
        <w:t>( лес</w:t>
      </w:r>
      <w:proofErr w:type="gramEnd"/>
      <w:r w:rsidRPr="00414C01">
        <w:rPr>
          <w:rFonts w:ascii="Times New Roman" w:eastAsia="Times New Roman" w:hAnsi="Times New Roman" w:cs="Times New Roman"/>
          <w:sz w:val="24"/>
          <w:szCs w:val="24"/>
          <w:lang w:eastAsia="ru-RU"/>
        </w:rPr>
        <w:t xml:space="preserve"> — гриб — белка — куница; лес — ягоды — еж — лиса; лес — цветок — пчела — медведь;  лес — желуди — дикий кабан — </w:t>
      </w:r>
      <w:proofErr w:type="spellStart"/>
      <w:r w:rsidRPr="00414C01">
        <w:rPr>
          <w:rFonts w:ascii="Times New Roman" w:eastAsia="Times New Roman" w:hAnsi="Times New Roman" w:cs="Times New Roman"/>
          <w:sz w:val="24"/>
          <w:szCs w:val="24"/>
          <w:lang w:eastAsia="ru-RU"/>
        </w:rPr>
        <w:t>волк;лес</w:t>
      </w:r>
      <w:proofErr w:type="spellEnd"/>
      <w:r w:rsidRPr="00414C01">
        <w:rPr>
          <w:rFonts w:ascii="Times New Roman" w:eastAsia="Times New Roman" w:hAnsi="Times New Roman" w:cs="Times New Roman"/>
          <w:sz w:val="24"/>
          <w:szCs w:val="24"/>
          <w:lang w:eastAsia="ru-RU"/>
        </w:rPr>
        <w:t xml:space="preserve"> — береза — майский жук — еж; лес — сосновая шишка — дятел — филин и т.д.)</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на первом этапе дети играют совместно с воспитателем, начинают игру с любого кубика.</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Воспитатель: «Это гриб, где он растет?» (</w:t>
      </w:r>
      <w:proofErr w:type="gramStart"/>
      <w:r w:rsidRPr="00414C01">
        <w:rPr>
          <w:rFonts w:ascii="Times New Roman" w:eastAsia="Times New Roman" w:hAnsi="Times New Roman" w:cs="Times New Roman"/>
          <w:sz w:val="24"/>
          <w:szCs w:val="24"/>
          <w:lang w:eastAsia="ru-RU"/>
        </w:rPr>
        <w:t>В</w:t>
      </w:r>
      <w:proofErr w:type="gramEnd"/>
      <w:r w:rsidRPr="00414C01">
        <w:rPr>
          <w:rFonts w:ascii="Times New Roman" w:eastAsia="Times New Roman" w:hAnsi="Times New Roman" w:cs="Times New Roman"/>
          <w:sz w:val="24"/>
          <w:szCs w:val="24"/>
          <w:lang w:eastAsia="ru-RU"/>
        </w:rPr>
        <w:t xml:space="preserve"> лесу.) «Кто из зверей питается в лесу грибами?» (Белка.) «Есть ли у нее враги?» (Куница.) Далее ребенку предлагается составить пищевую цепь из названных объектов и объяснить свой выбор. Показать, что если убрать один из компонентов пищевой цепи (например, гриб), то вся цепочка распадается.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На втором этапе дети играют самостоятельно. Им предлагается составить свою экологическую башню.</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На третьем этапе организуются игры-соревнования: кто быстрее составит башню, в которой есть, например, еж или волк.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sz w:val="36"/>
          <w:szCs w:val="36"/>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Игра «Солнышко»</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Цель: </w:t>
      </w:r>
      <w:r w:rsidRPr="00414C01">
        <w:rPr>
          <w:rFonts w:ascii="Times New Roman" w:eastAsia="Times New Roman" w:hAnsi="Times New Roman" w:cs="Times New Roman"/>
          <w:color w:val="000000"/>
          <w:sz w:val="24"/>
          <w:szCs w:val="24"/>
          <w:lang w:eastAsia="ru-RU"/>
        </w:rPr>
        <w:t>продолжить закреплять знания детей о животных и среде их обитания.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Материал:</w:t>
      </w:r>
      <w:r w:rsidRPr="00414C01">
        <w:rPr>
          <w:rFonts w:ascii="Times New Roman" w:eastAsia="Times New Roman" w:hAnsi="Times New Roman" w:cs="Times New Roman"/>
          <w:sz w:val="24"/>
          <w:szCs w:val="24"/>
          <w:lang w:eastAsia="ru-RU"/>
        </w:rPr>
        <w:t> набор карточек-заданий и деревянные прищепки разного цвета.</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Карточка-задание — это круг, разделенный на 6–8 секторов. В каждом секторе — картинка (</w:t>
      </w:r>
      <w:proofErr w:type="gramStart"/>
      <w:r w:rsidRPr="00414C01">
        <w:rPr>
          <w:rFonts w:ascii="Times New Roman" w:eastAsia="Times New Roman" w:hAnsi="Times New Roman" w:cs="Times New Roman"/>
          <w:sz w:val="24"/>
          <w:szCs w:val="24"/>
          <w:lang w:eastAsia="ru-RU"/>
        </w:rPr>
        <w:t>например</w:t>
      </w:r>
      <w:proofErr w:type="gramEnd"/>
      <w:r w:rsidRPr="00414C01">
        <w:rPr>
          <w:rFonts w:ascii="Times New Roman" w:eastAsia="Times New Roman" w:hAnsi="Times New Roman" w:cs="Times New Roman"/>
          <w:sz w:val="24"/>
          <w:szCs w:val="24"/>
          <w:lang w:eastAsia="ru-RU"/>
        </w:rPr>
        <w:t>: крот, осьминог, рыба, кит, корова, собака). В центре круга находится основной символ, который определяет тему игры (</w:t>
      </w:r>
      <w:proofErr w:type="gramStart"/>
      <w:r w:rsidRPr="00414C01">
        <w:rPr>
          <w:rFonts w:ascii="Times New Roman" w:eastAsia="Times New Roman" w:hAnsi="Times New Roman" w:cs="Times New Roman"/>
          <w:sz w:val="24"/>
          <w:szCs w:val="24"/>
          <w:lang w:eastAsia="ru-RU"/>
        </w:rPr>
        <w:t>например</w:t>
      </w:r>
      <w:proofErr w:type="gramEnd"/>
      <w:r w:rsidRPr="00414C01">
        <w:rPr>
          <w:rFonts w:ascii="Times New Roman" w:eastAsia="Times New Roman" w:hAnsi="Times New Roman" w:cs="Times New Roman"/>
          <w:sz w:val="24"/>
          <w:szCs w:val="24"/>
          <w:lang w:eastAsia="ru-RU"/>
        </w:rPr>
        <w:t>: капля, символизирующая воду). Символ помогает детям понять задание без помощи взрослого.</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w:t>
      </w:r>
      <w:proofErr w:type="gramStart"/>
      <w:r w:rsidRPr="00414C01">
        <w:rPr>
          <w:rFonts w:ascii="Times New Roman" w:eastAsia="Times New Roman" w:hAnsi="Times New Roman" w:cs="Times New Roman"/>
          <w:sz w:val="24"/>
          <w:szCs w:val="24"/>
          <w:lang w:eastAsia="ru-RU"/>
        </w:rPr>
        <w:t>В  центре</w:t>
      </w:r>
      <w:proofErr w:type="gramEnd"/>
      <w:r w:rsidRPr="00414C01">
        <w:rPr>
          <w:rFonts w:ascii="Times New Roman" w:eastAsia="Times New Roman" w:hAnsi="Times New Roman" w:cs="Times New Roman"/>
          <w:sz w:val="24"/>
          <w:szCs w:val="24"/>
          <w:lang w:eastAsia="ru-RU"/>
        </w:rPr>
        <w:t xml:space="preserve"> круга изображена капля, ребенок должен найти животных, для которых вода является «домом», местом обитания (блок занятий «Волшебница-вода»).</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Содержание нескольких картинок в секторах связано с темой игры, остальные картинки не имеют к ней отношения. Выполняя задания, ребенок отмечает нужные (то есть относящиеся к данной теме) сектора, к примеру, синими прищепками, а не относящиеся к ней — красными. Карточка с выполненным заданием благодаря прищепкам становится похожей на солнышко.</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"Найди, что покажу"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Тема:</w:t>
      </w:r>
      <w:r w:rsidRPr="00414C01">
        <w:rPr>
          <w:rFonts w:ascii="Times New Roman" w:eastAsia="Times New Roman" w:hAnsi="Times New Roman" w:cs="Times New Roman"/>
          <w:sz w:val="24"/>
          <w:szCs w:val="24"/>
          <w:lang w:eastAsia="ru-RU"/>
        </w:rPr>
        <w:t> Фрукты.</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Оборудование:</w:t>
      </w:r>
      <w:r w:rsidRPr="00414C01">
        <w:rPr>
          <w:rFonts w:ascii="Times New Roman" w:eastAsia="Times New Roman" w:hAnsi="Times New Roman" w:cs="Times New Roman"/>
          <w:sz w:val="24"/>
          <w:szCs w:val="24"/>
          <w:lang w:eastAsia="ru-RU"/>
        </w:rPr>
        <w:t> На двух подносах разложить одинаковые наборы овощей и фруктов. Один (для воспитателя) накрыть салфеткой.</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lastRenderedPageBreak/>
        <w:t>Ход игры: </w:t>
      </w:r>
      <w:r w:rsidRPr="00414C01">
        <w:rPr>
          <w:rFonts w:ascii="Times New Roman" w:eastAsia="Times New Roman" w:hAnsi="Times New Roman" w:cs="Times New Roman"/>
          <w:color w:val="000000"/>
          <w:sz w:val="24"/>
          <w:szCs w:val="24"/>
          <w:lang w:eastAsia="ru-RU"/>
        </w:rPr>
        <w:t>Воспитатель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 </w:t>
      </w:r>
      <w:r w:rsidRPr="00414C01">
        <w:rPr>
          <w:rFonts w:ascii="Times New Roman" w:eastAsia="Times New Roman" w:hAnsi="Times New Roman" w:cs="Times New Roman"/>
          <w:sz w:val="24"/>
          <w:szCs w:val="24"/>
          <w:lang w:eastAsia="ru-RU"/>
        </w:rPr>
        <w:t>Дети по очереди выполняют задание, пока все фрукты и овощи, спрятанные под салфеткой, не будут названы.</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i/>
          <w:iCs/>
          <w:color w:val="FF0000"/>
          <w:sz w:val="24"/>
          <w:szCs w:val="24"/>
          <w:lang w:eastAsia="ru-RU"/>
        </w:rPr>
        <w:t>Примечание.</w:t>
      </w:r>
      <w:r w:rsidRPr="00414C01">
        <w:rPr>
          <w:rFonts w:ascii="Times New Roman" w:eastAsia="Times New Roman" w:hAnsi="Times New Roman" w:cs="Times New Roman"/>
          <w:sz w:val="24"/>
          <w:szCs w:val="24"/>
          <w:lang w:eastAsia="ru-RU"/>
        </w:rPr>
        <w:t xml:space="preserve"> В дальнейшем игру можно усложнить, добавляя овощи и фрукты, похожие по форме, но отличающиеся по окраске. </w:t>
      </w:r>
      <w:proofErr w:type="gramStart"/>
      <w:r w:rsidRPr="00414C01">
        <w:rPr>
          <w:rFonts w:ascii="Times New Roman" w:eastAsia="Times New Roman" w:hAnsi="Times New Roman" w:cs="Times New Roman"/>
          <w:sz w:val="24"/>
          <w:szCs w:val="24"/>
          <w:lang w:eastAsia="ru-RU"/>
        </w:rPr>
        <w:t>Например</w:t>
      </w:r>
      <w:proofErr w:type="gramEnd"/>
      <w:r w:rsidRPr="00414C01">
        <w:rPr>
          <w:rFonts w:ascii="Times New Roman" w:eastAsia="Times New Roman" w:hAnsi="Times New Roman" w:cs="Times New Roman"/>
          <w:sz w:val="24"/>
          <w:szCs w:val="24"/>
          <w:lang w:eastAsia="ru-RU"/>
        </w:rPr>
        <w:t>: свеклу, репу; лимон, картофель; помидор, яблоко и др.</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sz w:val="36"/>
          <w:szCs w:val="36"/>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"Найди, что назову"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Тема: </w:t>
      </w:r>
      <w:r w:rsidRPr="00414C01">
        <w:rPr>
          <w:rFonts w:ascii="Times New Roman" w:eastAsia="Times New Roman" w:hAnsi="Times New Roman" w:cs="Times New Roman"/>
          <w:color w:val="000000"/>
          <w:sz w:val="24"/>
          <w:szCs w:val="24"/>
          <w:lang w:eastAsia="ru-RU"/>
        </w:rPr>
        <w:t>Фрукты.</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Первый вариант.</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Оборудование:</w:t>
      </w:r>
      <w:r w:rsidRPr="00414C01">
        <w:rPr>
          <w:rFonts w:ascii="Times New Roman" w:eastAsia="Times New Roman" w:hAnsi="Times New Roman" w:cs="Times New Roman"/>
          <w:sz w:val="24"/>
          <w:szCs w:val="24"/>
          <w:lang w:eastAsia="ru-RU"/>
        </w:rPr>
        <w:t xml:space="preserve"> Овощи и фрукты разложить по столу, чтобы хорошо была видна их величина, форма. Для игры лучше взять фрукты и </w:t>
      </w:r>
      <w:proofErr w:type="gramStart"/>
      <w:r w:rsidRPr="00414C01">
        <w:rPr>
          <w:rFonts w:ascii="Times New Roman" w:eastAsia="Times New Roman" w:hAnsi="Times New Roman" w:cs="Times New Roman"/>
          <w:sz w:val="24"/>
          <w:szCs w:val="24"/>
          <w:lang w:eastAsia="ru-RU"/>
        </w:rPr>
        <w:t>овощи  одинаковые</w:t>
      </w:r>
      <w:proofErr w:type="gramEnd"/>
      <w:r w:rsidRPr="00414C01">
        <w:rPr>
          <w:rFonts w:ascii="Times New Roman" w:eastAsia="Times New Roman" w:hAnsi="Times New Roman" w:cs="Times New Roman"/>
          <w:sz w:val="24"/>
          <w:szCs w:val="24"/>
          <w:lang w:eastAsia="ru-RU"/>
        </w:rPr>
        <w:t xml:space="preserve"> по величине, но разной окраски (несколько яблок), разной величины с постоянной окраской.</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xml:space="preserve"> Воспитатель предлагает одному из детей: «Найди маленькую морковку и покажи ее всем». Или: «Найди желтое яблоко, покажи его детям»; «Покатай яблоко и скажи, какое оно по форме». Ребенок находит предмет, показывает его остальным детям, пытается определить форму. Если ребенок затрудняется, педагог может назвать яркий отличительный признак этого фрукта или овоща. </w:t>
      </w:r>
      <w:proofErr w:type="gramStart"/>
      <w:r w:rsidRPr="00414C01">
        <w:rPr>
          <w:rFonts w:ascii="Times New Roman" w:eastAsia="Times New Roman" w:hAnsi="Times New Roman" w:cs="Times New Roman"/>
          <w:sz w:val="24"/>
          <w:szCs w:val="24"/>
          <w:lang w:eastAsia="ru-RU"/>
        </w:rPr>
        <w:t>Например</w:t>
      </w:r>
      <w:proofErr w:type="gramEnd"/>
      <w:r w:rsidRPr="00414C01">
        <w:rPr>
          <w:rFonts w:ascii="Times New Roman" w:eastAsia="Times New Roman" w:hAnsi="Times New Roman" w:cs="Times New Roman"/>
          <w:sz w:val="24"/>
          <w:szCs w:val="24"/>
          <w:lang w:eastAsia="ru-RU"/>
        </w:rPr>
        <w:t>: «Покажи желтую репку.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Второй вариант.</w:t>
      </w:r>
      <w:r w:rsidRPr="00414C01">
        <w:rPr>
          <w:rFonts w:ascii="Times New Roman" w:eastAsia="Times New Roman" w:hAnsi="Times New Roman" w:cs="Times New Roman"/>
          <w:sz w:val="24"/>
          <w:szCs w:val="24"/>
          <w:lang w:eastAsia="ru-RU"/>
        </w:rPr>
        <w:br/>
        <w:t>Овощи и фрукты укладывают в вазы разной формы шарообразной, овальной, удлиненной. При этом форма вазы должна соответствовать форме спрятанного в нее предмета. Дети ищут названный предмет. Во все вазы заглядывать нельзя.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Третий вариант.</w:t>
      </w:r>
      <w:r w:rsidRPr="00414C01">
        <w:rPr>
          <w:rFonts w:ascii="Times New Roman" w:eastAsia="Times New Roman" w:hAnsi="Times New Roman" w:cs="Times New Roman"/>
          <w:sz w:val="24"/>
          <w:szCs w:val="24"/>
          <w:lang w:eastAsia="ru-RU"/>
        </w:rPr>
        <w:br/>
        <w:t>Игра оборудуется и проводится так же, как и в первых двух вариантах. Здесь решается задача — закрепить в памяти дошкольников окраску предметов.</w:t>
      </w:r>
      <w:r w:rsidRPr="00414C01">
        <w:rPr>
          <w:rFonts w:ascii="Times New Roman" w:eastAsia="Times New Roman" w:hAnsi="Times New Roman" w:cs="Times New Roman"/>
          <w:sz w:val="24"/>
          <w:szCs w:val="24"/>
          <w:lang w:eastAsia="ru-RU"/>
        </w:rPr>
        <w:br/>
        <w:t xml:space="preserve">Фрукты и </w:t>
      </w:r>
      <w:proofErr w:type="gramStart"/>
      <w:r w:rsidRPr="00414C01">
        <w:rPr>
          <w:rFonts w:ascii="Times New Roman" w:eastAsia="Times New Roman" w:hAnsi="Times New Roman" w:cs="Times New Roman"/>
          <w:sz w:val="24"/>
          <w:szCs w:val="24"/>
          <w:lang w:eastAsia="ru-RU"/>
        </w:rPr>
        <w:t>овощи  раскладывают</w:t>
      </w:r>
      <w:proofErr w:type="gramEnd"/>
      <w:r w:rsidRPr="00414C01">
        <w:rPr>
          <w:rFonts w:ascii="Times New Roman" w:eastAsia="Times New Roman" w:hAnsi="Times New Roman" w:cs="Times New Roman"/>
          <w:sz w:val="24"/>
          <w:szCs w:val="24"/>
          <w:lang w:eastAsia="ru-RU"/>
        </w:rPr>
        <w:t xml:space="preserve"> (прячут) в вазы раз ной окраски в соответствии с окраской предмета.</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sz w:val="36"/>
          <w:szCs w:val="36"/>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"Угадай, что съел"</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Тема: </w:t>
      </w:r>
      <w:r w:rsidRPr="00414C01">
        <w:rPr>
          <w:rFonts w:ascii="Times New Roman" w:eastAsia="Times New Roman" w:hAnsi="Times New Roman" w:cs="Times New Roman"/>
          <w:color w:val="000000"/>
          <w:sz w:val="24"/>
          <w:szCs w:val="24"/>
          <w:lang w:eastAsia="ru-RU"/>
        </w:rPr>
        <w:t>Фрукты.</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Дидактическая задача.</w:t>
      </w:r>
      <w:r w:rsidRPr="00414C01">
        <w:rPr>
          <w:rFonts w:ascii="Times New Roman" w:eastAsia="Times New Roman" w:hAnsi="Times New Roman" w:cs="Times New Roman"/>
          <w:sz w:val="24"/>
          <w:szCs w:val="24"/>
          <w:lang w:eastAsia="ru-RU"/>
        </w:rPr>
        <w:t> Узнать предмет при помощи одного из анализаторов.</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Оборудование.</w:t>
      </w:r>
      <w:r w:rsidRPr="00414C01">
        <w:rPr>
          <w:rFonts w:ascii="Times New Roman" w:eastAsia="Times New Roman" w:hAnsi="Times New Roman" w:cs="Times New Roman"/>
          <w:sz w:val="24"/>
          <w:szCs w:val="24"/>
          <w:lang w:eastAsia="ru-RU"/>
        </w:rPr>
        <w:t> Подобрать фрукты и овощи, различные по вкусу. Помыть их, очистить, затем разрезать на мелкие кусочки. На столе в комнате, где сидят дети, раскладывают такие же предметы для сравнения и контроля.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Правила игры.</w:t>
      </w:r>
      <w:r w:rsidRPr="00414C01">
        <w:rPr>
          <w:rFonts w:ascii="Times New Roman" w:eastAsia="Times New Roman" w:hAnsi="Times New Roman" w:cs="Times New Roman"/>
          <w:sz w:val="24"/>
          <w:szCs w:val="24"/>
          <w:lang w:eastAsia="ru-RU"/>
        </w:rPr>
        <w:t> Нельзя смотреть на то, что кладут в рот. Надо жевать с закрытыми глазами, а потом сказать, что это.</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lastRenderedPageBreak/>
        <w:t>Ход игры.</w:t>
      </w:r>
      <w:r w:rsidRPr="00414C01">
        <w:rPr>
          <w:rFonts w:ascii="Times New Roman" w:eastAsia="Times New Roman" w:hAnsi="Times New Roman" w:cs="Times New Roman"/>
          <w:sz w:val="24"/>
          <w:szCs w:val="24"/>
          <w:lang w:eastAsia="ru-RU"/>
        </w:rPr>
        <w:t> Приготовив овощи и фрукты (разрезав на кусочки), воспитатель вносит их в групповую комнату и угощает одного из детей, предварительно попросив его закрыть глаза. Затем говорит: «Хорошо жуй, теперь скажи, что съел. Найди такой же на столе».</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После того как все дети выполнят задание, педагог угощает фруктами и овощами всех детей.</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Примечание.</w:t>
      </w:r>
      <w:r w:rsidRPr="00414C01">
        <w:rPr>
          <w:rFonts w:ascii="Times New Roman" w:eastAsia="Times New Roman" w:hAnsi="Times New Roman" w:cs="Times New Roman"/>
          <w:sz w:val="24"/>
          <w:szCs w:val="24"/>
          <w:lang w:eastAsia="ru-RU"/>
        </w:rPr>
        <w:t> В дальнейшем можно предлагать детям назвать словом вкусовые ощущения. Вопрос нужно задавать так, чтобы в случаях затруднения дети могли выбрать подходящее название для определения вкуса: "Как во рту стало?" (Сладко, кисло, горько).</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sz w:val="36"/>
          <w:szCs w:val="36"/>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"Что изменилось?"</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Тема: </w:t>
      </w:r>
      <w:r w:rsidRPr="00414C01">
        <w:rPr>
          <w:rFonts w:ascii="Times New Roman" w:eastAsia="Times New Roman" w:hAnsi="Times New Roman" w:cs="Times New Roman"/>
          <w:sz w:val="24"/>
          <w:szCs w:val="24"/>
          <w:lang w:eastAsia="ru-RU"/>
        </w:rPr>
        <w:t>Комнатные растения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Дидактическая задача.</w:t>
      </w:r>
      <w:r w:rsidRPr="00414C01">
        <w:rPr>
          <w:rFonts w:ascii="Times New Roman" w:eastAsia="Times New Roman" w:hAnsi="Times New Roman" w:cs="Times New Roman"/>
          <w:sz w:val="24"/>
          <w:szCs w:val="24"/>
          <w:lang w:eastAsia="ru-RU"/>
        </w:rPr>
        <w:t> Найти предметы по сходству.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Оборудование.</w:t>
      </w:r>
      <w:r w:rsidRPr="00414C01">
        <w:rPr>
          <w:rFonts w:ascii="Times New Roman" w:eastAsia="Times New Roman" w:hAnsi="Times New Roman" w:cs="Times New Roman"/>
          <w:sz w:val="24"/>
          <w:szCs w:val="24"/>
          <w:lang w:eastAsia="ru-RU"/>
        </w:rPr>
        <w:t> Одинаковые растения (по 3 - 4) расставлены на двух столах.</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Правила игры.</w:t>
      </w:r>
      <w:r w:rsidRPr="00414C01">
        <w:rPr>
          <w:rFonts w:ascii="Times New Roman" w:eastAsia="Times New Roman" w:hAnsi="Times New Roman" w:cs="Times New Roman"/>
          <w:sz w:val="24"/>
          <w:szCs w:val="24"/>
          <w:lang w:eastAsia="ru-RU"/>
        </w:rPr>
        <w:t> Показывать узнанное растение можно только по сигналу воспитателя, выслушав его описание.</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Воспитатель показывает растение на одном из столов, описывает его характерные признаки, а затем предлагает ребенку найти такое же на другом столе. (Можно попросить детей найти такие же растения в групповой комнате.).</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Игру повторяют с каждым из растений, находящихся на столах.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"Найди растение по названию"</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Тема:</w:t>
      </w:r>
      <w:r w:rsidRPr="00414C01">
        <w:rPr>
          <w:rFonts w:ascii="Times New Roman" w:eastAsia="Times New Roman" w:hAnsi="Times New Roman" w:cs="Times New Roman"/>
          <w:sz w:val="24"/>
          <w:szCs w:val="24"/>
          <w:lang w:eastAsia="ru-RU"/>
        </w:rPr>
        <w:t> Комнатные растения.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Первый вариант.</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Дидактическая задача.</w:t>
      </w:r>
      <w:r w:rsidRPr="00414C01">
        <w:rPr>
          <w:rFonts w:ascii="Times New Roman" w:eastAsia="Times New Roman" w:hAnsi="Times New Roman" w:cs="Times New Roman"/>
          <w:sz w:val="24"/>
          <w:szCs w:val="24"/>
          <w:lang w:eastAsia="ru-RU"/>
        </w:rPr>
        <w:t> Найти растение по слову-названию.</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Правило.</w:t>
      </w:r>
      <w:r w:rsidRPr="00414C01">
        <w:rPr>
          <w:rFonts w:ascii="Times New Roman" w:eastAsia="Times New Roman" w:hAnsi="Times New Roman" w:cs="Times New Roman"/>
          <w:sz w:val="24"/>
          <w:szCs w:val="24"/>
          <w:lang w:eastAsia="ru-RU"/>
        </w:rPr>
        <w:t> Смотреть, куда прячут растение, нельзя.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Воспитатель называет комнатное растение, стоящее в групповой комнате, а дети должны найти его. Сначала педагог дает задание всем детям: «Кто быстрее найдет у нас в групповой комнате растение, которое я назову?» Затем просит некоторых детей вы полнить задание. Если детям трудно будет найти на званное растение на большой площади комнаты среди многих других, игру можно провести по аналогии с предыдущими, то есть отобранные растения поставить на стол. Тогда поиск растения в комнате станет усложненным вариантом игры.</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Второй вариант.</w:t>
      </w:r>
      <w:r w:rsidRPr="00414C01">
        <w:rPr>
          <w:rFonts w:ascii="Times New Roman" w:eastAsia="Times New Roman" w:hAnsi="Times New Roman" w:cs="Times New Roman"/>
          <w:sz w:val="24"/>
          <w:szCs w:val="24"/>
          <w:lang w:eastAsia="ru-RU"/>
        </w:rPr>
        <w:br/>
        <w:t>Можно провести игру с использованием игрушки, которую воспитатель или кто-нибудь из детей спрячет (см. игру «Где спряталась матрешка?»), но вместо описания комнатного растения, возле которого спрятана игрушка, можно дать только его название.</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"Найди такой же"</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lastRenderedPageBreak/>
        <w:t>Тема:</w:t>
      </w:r>
      <w:r w:rsidRPr="00414C01">
        <w:rPr>
          <w:rFonts w:ascii="Times New Roman" w:eastAsia="Times New Roman" w:hAnsi="Times New Roman" w:cs="Times New Roman"/>
          <w:sz w:val="24"/>
          <w:szCs w:val="24"/>
          <w:lang w:eastAsia="ru-RU"/>
        </w:rPr>
        <w:t> Комнатные растения.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Дидактическая задача.</w:t>
      </w:r>
      <w:r w:rsidRPr="00414C01">
        <w:rPr>
          <w:rFonts w:ascii="Times New Roman" w:eastAsia="Times New Roman" w:hAnsi="Times New Roman" w:cs="Times New Roman"/>
          <w:sz w:val="24"/>
          <w:szCs w:val="24"/>
          <w:lang w:eastAsia="ru-RU"/>
        </w:rPr>
        <w:t> Найти предметы по сходству.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Правило.</w:t>
      </w:r>
      <w:r w:rsidRPr="00414C01">
        <w:rPr>
          <w:rFonts w:ascii="Times New Roman" w:eastAsia="Times New Roman" w:hAnsi="Times New Roman" w:cs="Times New Roman"/>
          <w:sz w:val="24"/>
          <w:szCs w:val="24"/>
          <w:lang w:eastAsia="ru-RU"/>
        </w:rPr>
        <w:t> Смотреть на то, как воспитатель меняет растения местами, нельзя.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Оборудование.</w:t>
      </w:r>
      <w:r w:rsidRPr="00414C01">
        <w:rPr>
          <w:rFonts w:ascii="Times New Roman" w:eastAsia="Times New Roman" w:hAnsi="Times New Roman" w:cs="Times New Roman"/>
          <w:sz w:val="24"/>
          <w:szCs w:val="24"/>
          <w:lang w:eastAsia="ru-RU"/>
        </w:rPr>
        <w:t xml:space="preserve"> На двух столах ставят 3 - 4 одинаковых растения в определенной последовательности, </w:t>
      </w:r>
      <w:proofErr w:type="gramStart"/>
      <w:r w:rsidRPr="00414C01">
        <w:rPr>
          <w:rFonts w:ascii="Times New Roman" w:eastAsia="Times New Roman" w:hAnsi="Times New Roman" w:cs="Times New Roman"/>
          <w:sz w:val="24"/>
          <w:szCs w:val="24"/>
          <w:lang w:eastAsia="ru-RU"/>
        </w:rPr>
        <w:t>например</w:t>
      </w:r>
      <w:proofErr w:type="gramEnd"/>
      <w:r w:rsidRPr="00414C01">
        <w:rPr>
          <w:rFonts w:ascii="Times New Roman" w:eastAsia="Times New Roman" w:hAnsi="Times New Roman" w:cs="Times New Roman"/>
          <w:sz w:val="24"/>
          <w:szCs w:val="24"/>
          <w:lang w:eastAsia="ru-RU"/>
        </w:rPr>
        <w:t xml:space="preserve"> цветущая герань, фикус, душистая герань, аспарагус.</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Воспитатель просит детей хорошо рассмотреть, как стоят растения, и закрыть глаза. В это время он меняет местами растения на одном столе. А за тем просит детей переставить горшочки так, как они стояли прежде, сравнивая их расположение с порядком растений на другом столе.</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После некоторых повторений можно провести игру с одним набором растений (без зрительного контроля).</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sz w:val="36"/>
          <w:szCs w:val="36"/>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"Найди листок, какой покажу"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Тема:</w:t>
      </w:r>
      <w:r w:rsidRPr="00414C01">
        <w:rPr>
          <w:rFonts w:ascii="Times New Roman" w:eastAsia="Times New Roman" w:hAnsi="Times New Roman" w:cs="Times New Roman"/>
          <w:sz w:val="24"/>
          <w:szCs w:val="24"/>
          <w:lang w:eastAsia="ru-RU"/>
        </w:rPr>
        <w:t> Деревья.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Дидактическая задача.</w:t>
      </w:r>
      <w:r w:rsidRPr="00414C01">
        <w:rPr>
          <w:rFonts w:ascii="Times New Roman" w:eastAsia="Times New Roman" w:hAnsi="Times New Roman" w:cs="Times New Roman"/>
          <w:sz w:val="24"/>
          <w:szCs w:val="24"/>
          <w:lang w:eastAsia="ru-RU"/>
        </w:rPr>
        <w:t> Найти предметы по сходству.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Правило.</w:t>
      </w:r>
      <w:r w:rsidRPr="00414C01">
        <w:rPr>
          <w:rFonts w:ascii="Times New Roman" w:eastAsia="Times New Roman" w:hAnsi="Times New Roman" w:cs="Times New Roman"/>
          <w:sz w:val="24"/>
          <w:szCs w:val="24"/>
          <w:lang w:eastAsia="ru-RU"/>
        </w:rPr>
        <w:t> Бежать («лететь») по команде можно только тем, у кого в руках такой же ли сток, какой показал воспитатель.</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Во время прогулки воспитатель показывает детям какой-либо лист и предлагает найти такой же. Отобранные листья сравнивают по форме, отмечают, чем они похожи и чем отличаются. Воспитатель оставляет каждому по листу с разных деревьев (клен, дуб, ясень и др.). Затем педагог поднимает, напри мер, кленовый листок и говорит: «Подул ветер. Полетели вот такие листочки. Покажите, как они по летели». Дети, в руках у которых листья клена, кружатся, а по команде воспитателя останавливаются.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Игра повторяется с разными листьями.</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"Найди в букете такой же листок"</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Тема:</w:t>
      </w:r>
      <w:r w:rsidRPr="00414C01">
        <w:rPr>
          <w:rFonts w:ascii="Times New Roman" w:eastAsia="Times New Roman" w:hAnsi="Times New Roman" w:cs="Times New Roman"/>
          <w:sz w:val="24"/>
          <w:szCs w:val="24"/>
          <w:lang w:eastAsia="ru-RU"/>
        </w:rPr>
        <w:t> Деревья.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Дидактическая задача.</w:t>
      </w:r>
      <w:r w:rsidRPr="00414C01">
        <w:rPr>
          <w:rFonts w:ascii="Times New Roman" w:eastAsia="Times New Roman" w:hAnsi="Times New Roman" w:cs="Times New Roman"/>
          <w:sz w:val="24"/>
          <w:szCs w:val="24"/>
          <w:lang w:eastAsia="ru-RU"/>
        </w:rPr>
        <w:t> Найти предмет по сходству.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Правило.</w:t>
      </w:r>
      <w:r w:rsidRPr="00414C01">
        <w:rPr>
          <w:rFonts w:ascii="Times New Roman" w:eastAsia="Times New Roman" w:hAnsi="Times New Roman" w:cs="Times New Roman"/>
          <w:sz w:val="24"/>
          <w:szCs w:val="24"/>
          <w:lang w:eastAsia="ru-RU"/>
        </w:rPr>
        <w:t> Листок поднимать после того, как назовет и покажет его воспитатель.</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Оборудование.</w:t>
      </w:r>
      <w:r w:rsidRPr="00414C01">
        <w:rPr>
          <w:rFonts w:ascii="Times New Roman" w:eastAsia="Times New Roman" w:hAnsi="Times New Roman" w:cs="Times New Roman"/>
          <w:sz w:val="24"/>
          <w:szCs w:val="24"/>
          <w:lang w:eastAsia="ru-RU"/>
        </w:rPr>
        <w:t> Подобрать одинаковые букеты из 3 - 4 разных листьев. Игра проводится на прогулке.</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xml:space="preserve"> Воспитатель раздает детям букеты, та кой же оставляет себе. Затем показывает им какой-нибудь лист, </w:t>
      </w:r>
      <w:proofErr w:type="gramStart"/>
      <w:r w:rsidRPr="00414C01">
        <w:rPr>
          <w:rFonts w:ascii="Times New Roman" w:eastAsia="Times New Roman" w:hAnsi="Times New Roman" w:cs="Times New Roman"/>
          <w:sz w:val="24"/>
          <w:szCs w:val="24"/>
          <w:lang w:eastAsia="ru-RU"/>
        </w:rPr>
        <w:t>например</w:t>
      </w:r>
      <w:proofErr w:type="gramEnd"/>
      <w:r w:rsidRPr="00414C01">
        <w:rPr>
          <w:rFonts w:ascii="Times New Roman" w:eastAsia="Times New Roman" w:hAnsi="Times New Roman" w:cs="Times New Roman"/>
          <w:sz w:val="24"/>
          <w:szCs w:val="24"/>
          <w:lang w:eastAsia="ru-RU"/>
        </w:rPr>
        <w:t xml:space="preserve"> кленовый, и предлагает: «Раз, два, три - такой лист покажи!» Дети поднимают руку с </w:t>
      </w:r>
      <w:proofErr w:type="spellStart"/>
      <w:r w:rsidRPr="00414C01">
        <w:rPr>
          <w:rFonts w:ascii="Times New Roman" w:eastAsia="Times New Roman" w:hAnsi="Times New Roman" w:cs="Times New Roman"/>
          <w:sz w:val="24"/>
          <w:szCs w:val="24"/>
          <w:lang w:eastAsia="ru-RU"/>
        </w:rPr>
        <w:t>кле</w:t>
      </w:r>
      <w:proofErr w:type="spellEnd"/>
      <w:r w:rsidRPr="00414C01">
        <w:rPr>
          <w:rFonts w:ascii="Times New Roman" w:eastAsia="Times New Roman" w:hAnsi="Times New Roman" w:cs="Times New Roman"/>
          <w:sz w:val="24"/>
          <w:szCs w:val="24"/>
          <w:lang w:eastAsia="ru-RU"/>
        </w:rPr>
        <w:t xml:space="preserve"> новым листом.</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Игру повторяют несколько раз с остальными листиками букета.</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"Такой листок, лети ко мне"</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lastRenderedPageBreak/>
        <w:t>Тема:</w:t>
      </w:r>
      <w:r w:rsidRPr="00414C01">
        <w:rPr>
          <w:rFonts w:ascii="Times New Roman" w:eastAsia="Times New Roman" w:hAnsi="Times New Roman" w:cs="Times New Roman"/>
          <w:sz w:val="24"/>
          <w:szCs w:val="24"/>
          <w:lang w:eastAsia="ru-RU"/>
        </w:rPr>
        <w:t> Деревья.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Дидактическая задача.</w:t>
      </w:r>
      <w:r w:rsidRPr="00414C01">
        <w:rPr>
          <w:rFonts w:ascii="Times New Roman" w:eastAsia="Times New Roman" w:hAnsi="Times New Roman" w:cs="Times New Roman"/>
          <w:sz w:val="24"/>
          <w:szCs w:val="24"/>
          <w:lang w:eastAsia="ru-RU"/>
        </w:rPr>
        <w:t> Найти предметы по сходству.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Правило.</w:t>
      </w:r>
      <w:r w:rsidRPr="00414C01">
        <w:rPr>
          <w:rFonts w:ascii="Times New Roman" w:eastAsia="Times New Roman" w:hAnsi="Times New Roman" w:cs="Times New Roman"/>
          <w:sz w:val="24"/>
          <w:szCs w:val="24"/>
          <w:lang w:eastAsia="ru-RU"/>
        </w:rPr>
        <w:t> Бежать к воспитателю можно только по сигналу и только с таким же, как у педагога, листком в руке.</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Оборудование.</w:t>
      </w:r>
      <w:r w:rsidRPr="00414C01">
        <w:rPr>
          <w:rFonts w:ascii="Times New Roman" w:eastAsia="Times New Roman" w:hAnsi="Times New Roman" w:cs="Times New Roman"/>
          <w:sz w:val="24"/>
          <w:szCs w:val="24"/>
          <w:lang w:eastAsia="ru-RU"/>
        </w:rPr>
        <w:t> Подобрать резко отличающиеся по форме листья дуба, клена, рябины (или других, распространенных в данной местности деревьев).</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Воспитатель поднимает, например, лист клена и говорит: «У кого такой же листок - ко мне</w:t>
      </w:r>
      <w:proofErr w:type="gramStart"/>
      <w:r w:rsidRPr="00414C01">
        <w:rPr>
          <w:rFonts w:ascii="Times New Roman" w:eastAsia="Times New Roman" w:hAnsi="Times New Roman" w:cs="Times New Roman"/>
          <w:sz w:val="24"/>
          <w:szCs w:val="24"/>
          <w:lang w:eastAsia="ru-RU"/>
        </w:rPr>
        <w:t>!»</w:t>
      </w:r>
      <w:r w:rsidRPr="00414C01">
        <w:rPr>
          <w:rFonts w:ascii="Times New Roman" w:eastAsia="Times New Roman" w:hAnsi="Times New Roman" w:cs="Times New Roman"/>
          <w:sz w:val="24"/>
          <w:szCs w:val="24"/>
          <w:lang w:eastAsia="ru-RU"/>
        </w:rPr>
        <w:br/>
        <w:t>Дети</w:t>
      </w:r>
      <w:proofErr w:type="gramEnd"/>
      <w:r w:rsidRPr="00414C01">
        <w:rPr>
          <w:rFonts w:ascii="Times New Roman" w:eastAsia="Times New Roman" w:hAnsi="Times New Roman" w:cs="Times New Roman"/>
          <w:sz w:val="24"/>
          <w:szCs w:val="24"/>
          <w:lang w:eastAsia="ru-RU"/>
        </w:rPr>
        <w:t xml:space="preserve"> рассматривают полученные от воспитателя листики, у кого в руках такие же, бегут к воспитателю. Если ребенок ошибся, воспитатель дает ему свой лист для сравнения.</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sz w:val="36"/>
          <w:szCs w:val="36"/>
          <w:lang w:eastAsia="ru-RU"/>
        </w:rPr>
        <w:t> </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"Найди листок"</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Тема:</w:t>
      </w:r>
      <w:r w:rsidRPr="00414C01">
        <w:rPr>
          <w:rFonts w:ascii="Times New Roman" w:eastAsia="Times New Roman" w:hAnsi="Times New Roman" w:cs="Times New Roman"/>
          <w:sz w:val="24"/>
          <w:szCs w:val="24"/>
          <w:lang w:eastAsia="ru-RU"/>
        </w:rPr>
        <w:t> Деревья.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Дидактическая задача.</w:t>
      </w:r>
      <w:r w:rsidRPr="00414C01">
        <w:rPr>
          <w:rFonts w:ascii="Times New Roman" w:eastAsia="Times New Roman" w:hAnsi="Times New Roman" w:cs="Times New Roman"/>
          <w:sz w:val="24"/>
          <w:szCs w:val="24"/>
          <w:lang w:eastAsia="ru-RU"/>
        </w:rPr>
        <w:t> Найти часть по целому.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Правило.</w:t>
      </w:r>
      <w:r w:rsidRPr="00414C01">
        <w:rPr>
          <w:rFonts w:ascii="Times New Roman" w:eastAsia="Times New Roman" w:hAnsi="Times New Roman" w:cs="Times New Roman"/>
          <w:sz w:val="24"/>
          <w:szCs w:val="24"/>
          <w:lang w:eastAsia="ru-RU"/>
        </w:rPr>
        <w:t> Искать лист на земле можно после слов воспитателя.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xml:space="preserve"> Воспитатель просит детей внимательно рассмотреть листья на невысоком дереве. </w:t>
      </w:r>
      <w:proofErr w:type="gramStart"/>
      <w:r w:rsidRPr="00414C01">
        <w:rPr>
          <w:rFonts w:ascii="Times New Roman" w:eastAsia="Times New Roman" w:hAnsi="Times New Roman" w:cs="Times New Roman"/>
          <w:sz w:val="24"/>
          <w:szCs w:val="24"/>
          <w:lang w:eastAsia="ru-RU"/>
        </w:rPr>
        <w:t>«А теперь попробуйте найти такие же на земле</w:t>
      </w:r>
      <w:proofErr w:type="gramEnd"/>
      <w:r w:rsidRPr="00414C01">
        <w:rPr>
          <w:rFonts w:ascii="Times New Roman" w:eastAsia="Times New Roman" w:hAnsi="Times New Roman" w:cs="Times New Roman"/>
          <w:sz w:val="24"/>
          <w:szCs w:val="24"/>
          <w:lang w:eastAsia="ru-RU"/>
        </w:rPr>
        <w:t>, - говорит педагог. -Раз, два, три - ищи! Кто нашел, быстрее ко мне». Дети с листьями бегут к воспитателю.</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"Кто быстрее найдет березу, ель, дуб"</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Тема:</w:t>
      </w:r>
      <w:r w:rsidRPr="00414C01">
        <w:rPr>
          <w:rFonts w:ascii="Times New Roman" w:eastAsia="Times New Roman" w:hAnsi="Times New Roman" w:cs="Times New Roman"/>
          <w:sz w:val="24"/>
          <w:szCs w:val="24"/>
          <w:lang w:eastAsia="ru-RU"/>
        </w:rPr>
        <w:t> Деревья.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Дидактическая задача.</w:t>
      </w:r>
      <w:r w:rsidRPr="00414C01">
        <w:rPr>
          <w:rFonts w:ascii="Times New Roman" w:eastAsia="Times New Roman" w:hAnsi="Times New Roman" w:cs="Times New Roman"/>
          <w:sz w:val="24"/>
          <w:szCs w:val="24"/>
          <w:lang w:eastAsia="ru-RU"/>
        </w:rPr>
        <w:t> Найти дерево по названию.</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Правило.</w:t>
      </w:r>
      <w:r w:rsidRPr="00414C01">
        <w:rPr>
          <w:rFonts w:ascii="Times New Roman" w:eastAsia="Times New Roman" w:hAnsi="Times New Roman" w:cs="Times New Roman"/>
          <w:sz w:val="24"/>
          <w:szCs w:val="24"/>
          <w:lang w:eastAsia="ru-RU"/>
        </w:rPr>
        <w:t> Бежать к названному дереву можно толь ко по команде «Беги!».</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xml:space="preserve"> Воспитатель называет хорошо знакомое детям дерево, имеющее яркие отличительные признаки, и просит найти его, </w:t>
      </w:r>
      <w:proofErr w:type="gramStart"/>
      <w:r w:rsidRPr="00414C01">
        <w:rPr>
          <w:rFonts w:ascii="Times New Roman" w:eastAsia="Times New Roman" w:hAnsi="Times New Roman" w:cs="Times New Roman"/>
          <w:sz w:val="24"/>
          <w:szCs w:val="24"/>
          <w:lang w:eastAsia="ru-RU"/>
        </w:rPr>
        <w:t>например</w:t>
      </w:r>
      <w:proofErr w:type="gramEnd"/>
      <w:r w:rsidRPr="00414C01">
        <w:rPr>
          <w:rFonts w:ascii="Times New Roman" w:eastAsia="Times New Roman" w:hAnsi="Times New Roman" w:cs="Times New Roman"/>
          <w:sz w:val="24"/>
          <w:szCs w:val="24"/>
          <w:lang w:eastAsia="ru-RU"/>
        </w:rPr>
        <w:t>: «Кто быстрее найдет березу? Раз, два, три - к березе беги!» Дети должны найти дерево и подбежать к любой березе, растущей на участке, где проводится игра.</w:t>
      </w:r>
    </w:p>
    <w:p w:rsidR="00414C01" w:rsidRPr="00414C01" w:rsidRDefault="00414C01" w:rsidP="00414C01">
      <w:pPr>
        <w:spacing w:before="300" w:after="150" w:line="240" w:lineRule="auto"/>
        <w:jc w:val="center"/>
        <w:outlineLvl w:val="2"/>
        <w:rPr>
          <w:rFonts w:ascii="Helvetica" w:eastAsia="Times New Roman" w:hAnsi="Helvetica" w:cs="Helvetica"/>
          <w:sz w:val="36"/>
          <w:szCs w:val="36"/>
          <w:lang w:eastAsia="ru-RU"/>
        </w:rPr>
      </w:pPr>
      <w:r w:rsidRPr="00414C01">
        <w:rPr>
          <w:rFonts w:ascii="Helvetica" w:eastAsia="Times New Roman" w:hAnsi="Helvetica" w:cs="Helvetica"/>
          <w:color w:val="0000FF"/>
          <w:sz w:val="36"/>
          <w:szCs w:val="36"/>
          <w:lang w:eastAsia="ru-RU"/>
        </w:rPr>
        <w:t>Дидактическая игра "Найди листок, как на дереве"</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Тема:</w:t>
      </w:r>
      <w:r w:rsidRPr="00414C01">
        <w:rPr>
          <w:rFonts w:ascii="Times New Roman" w:eastAsia="Times New Roman" w:hAnsi="Times New Roman" w:cs="Times New Roman"/>
          <w:sz w:val="24"/>
          <w:szCs w:val="24"/>
          <w:lang w:eastAsia="ru-RU"/>
        </w:rPr>
        <w:t> Деревья.</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Дидактическая задача.</w:t>
      </w:r>
      <w:r w:rsidRPr="00414C01">
        <w:rPr>
          <w:rFonts w:ascii="Times New Roman" w:eastAsia="Times New Roman" w:hAnsi="Times New Roman" w:cs="Times New Roman"/>
          <w:sz w:val="24"/>
          <w:szCs w:val="24"/>
          <w:lang w:eastAsia="ru-RU"/>
        </w:rPr>
        <w:t> Найти часть по целому.</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Правило.</w:t>
      </w:r>
      <w:r w:rsidRPr="00414C01">
        <w:rPr>
          <w:rFonts w:ascii="Times New Roman" w:eastAsia="Times New Roman" w:hAnsi="Times New Roman" w:cs="Times New Roman"/>
          <w:sz w:val="24"/>
          <w:szCs w:val="24"/>
          <w:lang w:eastAsia="ru-RU"/>
        </w:rPr>
        <w:t> Искать на земле нужно только такие же листья, как на дереве, указанном педагогом.</w:t>
      </w:r>
    </w:p>
    <w:p w:rsidR="00414C01"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color w:val="FF0000"/>
          <w:sz w:val="24"/>
          <w:szCs w:val="24"/>
          <w:lang w:eastAsia="ru-RU"/>
        </w:rPr>
        <w:t>Ход игры.</w:t>
      </w:r>
      <w:r w:rsidRPr="00414C01">
        <w:rPr>
          <w:rFonts w:ascii="Times New Roman" w:eastAsia="Times New Roman" w:hAnsi="Times New Roman" w:cs="Times New Roman"/>
          <w:sz w:val="24"/>
          <w:szCs w:val="24"/>
          <w:lang w:eastAsia="ru-RU"/>
        </w:rPr>
        <w:t> Игру проводят осенью на участке. Воспитатель делит группу детей на несколько подгрупп. Каждой предлагает хорошо рассмотреть листья на одном из деревьев, а потом найти такие же на земле.</w:t>
      </w:r>
    </w:p>
    <w:p w:rsidR="003A656F" w:rsidRPr="00414C01" w:rsidRDefault="00414C01" w:rsidP="00414C01">
      <w:pPr>
        <w:spacing w:after="150" w:line="240" w:lineRule="auto"/>
        <w:rPr>
          <w:rFonts w:ascii="Times New Roman" w:eastAsia="Times New Roman" w:hAnsi="Times New Roman" w:cs="Times New Roman"/>
          <w:sz w:val="24"/>
          <w:szCs w:val="24"/>
          <w:lang w:eastAsia="ru-RU"/>
        </w:rPr>
      </w:pPr>
      <w:r w:rsidRPr="00414C01">
        <w:rPr>
          <w:rFonts w:ascii="Times New Roman" w:eastAsia="Times New Roman" w:hAnsi="Times New Roman" w:cs="Times New Roman"/>
          <w:sz w:val="24"/>
          <w:szCs w:val="24"/>
          <w:lang w:eastAsia="ru-RU"/>
        </w:rPr>
        <w:lastRenderedPageBreak/>
        <w:t>Воспитатель говорит: «Давайте посмотрим, какая команда быстрее найдет нужные листья». Дети начинают поиски. Затем члены каждой команды, выполнив задание, собираются около дерева, листья которого они искали. Выигрывает та команда, которая соберется возле дерева первой.</w:t>
      </w:r>
    </w:p>
    <w:sectPr w:rsidR="003A656F" w:rsidRPr="00414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01"/>
    <w:rsid w:val="000E3B31"/>
    <w:rsid w:val="00112994"/>
    <w:rsid w:val="0041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153DE-1C09-478B-9CD4-03F8C58A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4C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4C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4C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C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4C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4C0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14C01"/>
    <w:rPr>
      <w:color w:val="0000FF"/>
      <w:u w:val="single"/>
    </w:rPr>
  </w:style>
  <w:style w:type="paragraph" w:styleId="a4">
    <w:name w:val="Normal (Web)"/>
    <w:basedOn w:val="a"/>
    <w:uiPriority w:val="99"/>
    <w:semiHidden/>
    <w:unhideWhenUsed/>
    <w:rsid w:val="00414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4C01"/>
    <w:rPr>
      <w:b/>
      <w:bCs/>
    </w:rPr>
  </w:style>
  <w:style w:type="character" w:styleId="a6">
    <w:name w:val="Emphasis"/>
    <w:basedOn w:val="a0"/>
    <w:uiPriority w:val="20"/>
    <w:qFormat/>
    <w:rsid w:val="00414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sosenka.ru/metodicheskaya-stranichka/ekologicheskoe-vospitanie/3428-ekologicheskie-igry-dlya-detej-srednego-i-starshego-doshkolnogo-vozr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2595</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79201</dc:creator>
  <cp:keywords/>
  <dc:description/>
  <cp:lastModifiedBy>79201</cp:lastModifiedBy>
  <cp:revision>1</cp:revision>
  <dcterms:created xsi:type="dcterms:W3CDTF">2020-04-28T06:47:00Z</dcterms:created>
  <dcterms:modified xsi:type="dcterms:W3CDTF">2020-04-28T06:49:00Z</dcterms:modified>
</cp:coreProperties>
</file>